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Comprehensive Analysis of an HR Digital Platform: Technical Architecture, Data Models, and API Functionalities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presents a comprehensive analysis of a typical Human Resources (HR) digital platform, examining its technical architecture, underlying data models, and critical API functionalities. The study reveals that a robust HR website is no longer merely an administrative tool but a strategic asset capable of transforming traditional HR functions into opportunities for enhanced engagement, productivity, and business value. Key observations indicate a significant shift towards cloud-native, modular, and API-first architectures, which are essential for adaptability, cost-effectiveness, and seamless integration with emerging HR technologies. The integrity and structure of the data model are identified as foundational for advanced HR analytics and compliance, while API security is paramount for protecting sensitive employee information. Recommendations focus on optimizing system integration, enhancing data governance, fortifying security protocols, and leveraging advanced analytics capabilities to ensure the platform optimally supports strategic human capital management and organizational objectives.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Introduction to the HR Website Analysis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Purpose and Scope of the Comprehensive Study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undertakes a comprehensive analysis of the HR website, delving beyond its surface-level functionalities to examine its core technical architecture, underlying data models, and critical API functionalities. The objective is to provide a holistic understanding of how the system operates, manages sensitive HR data, and integrates with other enterprise systems. This detailed study aims to identify areas of strength, pinpoint potential vulnerabilities or inefficiencies, and offer strategic recommendations for enhancement, ensuring the platform optimally supports organizational HR objectives. The scope encompasses a deep dive into the technical underpinnings that enable the various HR processes, from recruitment to performance management, and how data flows and interacts across the digital ecosystem.</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Strategic Importance of a Robust HR Digital Platform</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well-designed and technically robust HR website is no longer merely an administrative tool; it is a strategic asset crucial for modern human capital management. Human Capital Management (HCM) transforms traditional administrative functions of HR departments—such as recruiting, training, payroll, compensation, and performance management—into opportunities to drive engagement, productivity, and business value.[1] Such platforms are instrumental in enabling data-driven decision-making, optimizing HR processes, improving the overall employee experience, and significantly reducing turnover rates, ultimately leading to cost savings and increased organizational success.[2, 3, 4, 5]</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effective HR website serves as a central, accessible hub for employees and HR professionals, streamlining operations, enhancing self-service capabilities, and ensuring compliance with evolving labor laws and data privacy regulations.[6, 7] The ability of an organization to leverage its workforce data for strategic insights directly correlates with the technical sophistication of its HR digital platform. The transformation of HR from a reactive administrative function to a proactive strategic partner is heavily reliant on the capabilities of its digital infrastructure.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Shift from Administrative to Strategic HR through Technology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evolution of HR's role, significantly influenced by technological advancements, marks a fundamental shift from merely describing past events to understanding underlying causes and predicting future outcomes. Traditional HR reporting focused on "what happened," but modern HR analytics, facilitated by sophisticated digital platforms, delves into "why" certain trends occur (diagnostic analytics) and "what will happen" (predictive analytics).[2, 8, 9] This progression enables HR departments to move from reactive responses to proactive, data-guided decisions on engagement, development, retention, and overall business performance.[9]</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HR website, as the primary interface for HR operations and data collection, is central to this strategic evolution. Its technical capabilities directly determine an organization's ability to leverage HR data for proactive decision-making, strategic workforce planning, and talent optimization. A comprehensive analysis must therefore evaluate not just the current transactional efficiency of the HR website but also its inherent capacity to support advanced analytical capabilities and strategic HR initiatives. The technical foundation—comprising architecture, data models, and APIs—is not just about IT functionality but about enabling the HR department to become a true strategic partner to the business, influencing overall organizational performance and competitive advantage. The ability to track key figures like absenteeism, churn, and personnel costs, and to identify cause-and-effect relationships in people management, directly translates into more efficient operations and the achievement of strategic goals.[2]</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Functional Components of the HR Website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comprehensive HR website integrates various functionalities that mirror the diverse responsibilities of a modern HR department. These functions can be broadly categorized into core and emerging areas, each supported by specific website features and modules.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Core HR Functions Supported</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Recruitment and Talent Acquisition:</w:t>
      </w:r>
      <w:r w:rsidDel="00000000" w:rsidR="00000000" w:rsidRPr="00000000">
        <w:rPr>
          <w:rFonts w:ascii="Google Sans Text" w:cs="Google Sans Text" w:eastAsia="Google Sans Text" w:hAnsi="Google Sans Text"/>
          <w:i w:val="0"/>
          <w:color w:val="1b1c1d"/>
          <w:sz w:val="24"/>
          <w:szCs w:val="24"/>
          <w:rtl w:val="0"/>
        </w:rPr>
        <w:t xml:space="preserve"> The website serves as a primary interface for attracting and onboarding talent. This includes features for posting job advertisements, managing applicant tracking, and screening candidates, aligning with the core HR function of identifying and securing suitable individuals.[10, 11, 12] Strategic HR planning, which involves identifying hiring needs and defining required skills, also leverages this functionality to ensure the right candidates are targeted.[13]</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Training and Development:</w:t>
      </w:r>
      <w:r w:rsidDel="00000000" w:rsidR="00000000" w:rsidRPr="00000000">
        <w:rPr>
          <w:rFonts w:ascii="Google Sans Text" w:cs="Google Sans Text" w:eastAsia="Google Sans Text" w:hAnsi="Google Sans Text"/>
          <w:i w:val="0"/>
          <w:color w:val="1b1c1d"/>
          <w:sz w:val="24"/>
          <w:szCs w:val="24"/>
          <w:rtl w:val="0"/>
        </w:rPr>
        <w:t xml:space="preserve"> Essential for enhancing employee skills and career progression, the website should provide access to a Learning Management System (LMS) with training modules, facilitate course registration, and allow for tracking of professional development progress.[1, 10, 11, 12, 13] This helps pinpoint relevant training programs based on identified skill and knowledge gaps.[14]</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Compensation and Benefits:</w:t>
      </w:r>
      <w:r w:rsidDel="00000000" w:rsidR="00000000" w:rsidRPr="00000000">
        <w:rPr>
          <w:rFonts w:ascii="Google Sans Text" w:cs="Google Sans Text" w:eastAsia="Google Sans Text" w:hAnsi="Google Sans Text"/>
          <w:i w:val="0"/>
          <w:color w:val="1b1c1d"/>
          <w:sz w:val="24"/>
          <w:szCs w:val="24"/>
          <w:rtl w:val="0"/>
        </w:rPr>
        <w:t xml:space="preserve"> The platform manages pay structures, bonuses, and various employee benefits, including health insurance, vacation time, and sick leave. Website features typically include secure access to pay stubs, online benefits enrollment, and comprehensive information regarding compensation policies.[1, 6, 10, 11, 12] This function also supports job evaluation processes to ensure fair compensation.[14]</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Employee Relations:</w:t>
      </w:r>
      <w:r w:rsidDel="00000000" w:rsidR="00000000" w:rsidRPr="00000000">
        <w:rPr>
          <w:rFonts w:ascii="Google Sans Text" w:cs="Google Sans Text" w:eastAsia="Google Sans Text" w:hAnsi="Google Sans Text"/>
          <w:i w:val="0"/>
          <w:color w:val="1b1c1d"/>
          <w:sz w:val="24"/>
          <w:szCs w:val="24"/>
          <w:rtl w:val="0"/>
        </w:rPr>
        <w:t xml:space="preserve"> To foster a harmonious workplace, the website can provide channels for addressing grievances, managing conflicts, facilitating internal communication, and recognizing employee contributions.[10, 11, 15] This helps maintain open communication and addresses employee concerns objectively.[10]</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 and Legal:</w:t>
      </w:r>
      <w:r w:rsidDel="00000000" w:rsidR="00000000" w:rsidRPr="00000000">
        <w:rPr>
          <w:rFonts w:ascii="Google Sans Text" w:cs="Google Sans Text" w:eastAsia="Google Sans Text" w:hAnsi="Google Sans Text"/>
          <w:i w:val="0"/>
          <w:color w:val="1b1c1d"/>
          <w:sz w:val="24"/>
          <w:szCs w:val="24"/>
          <w:rtl w:val="0"/>
        </w:rPr>
        <w:t xml:space="preserve"> Ensuring adherence to employment laws, regulations, and internal policies is paramount. The website should offer access to a comprehensive policy library, facilitate incident reporting, and incorporate robust data privacy controls to safeguard sensitive information.[1, 6, 10, 11, 16]</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HR Information Systems (HRIS) / Employee Self-Service:</w:t>
      </w:r>
      <w:r w:rsidDel="00000000" w:rsidR="00000000" w:rsidRPr="00000000">
        <w:rPr>
          <w:rFonts w:ascii="Google Sans Text" w:cs="Google Sans Text" w:eastAsia="Google Sans Text" w:hAnsi="Google Sans Text"/>
          <w:i w:val="0"/>
          <w:color w:val="1b1c1d"/>
          <w:sz w:val="24"/>
          <w:szCs w:val="24"/>
          <w:rtl w:val="0"/>
        </w:rPr>
        <w:t xml:space="preserve"> As a foundational component, the HRIS digitizes HR processes and manages employee data. The website, particularly through self-service portals, enables employees to track attendance, view performance reviews, manage personal information, and submit time-off requests, significantly reducing administrative burden on HR staff.[1, 6, 7, 10, 11, 17]</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Management:</w:t>
      </w:r>
      <w:r w:rsidDel="00000000" w:rsidR="00000000" w:rsidRPr="00000000">
        <w:rPr>
          <w:rFonts w:ascii="Google Sans Text" w:cs="Google Sans Text" w:eastAsia="Google Sans Text" w:hAnsi="Google Sans Text"/>
          <w:i w:val="0"/>
          <w:color w:val="1b1c1d"/>
          <w:sz w:val="24"/>
          <w:szCs w:val="24"/>
          <w:rtl w:val="0"/>
        </w:rPr>
        <w:t xml:space="preserve"> The website supports goal setting, performance tracking against key performance indicators (KPIs) and objectives and key results (OKRs), conducting performance reviews, and providing continuous feedback mechanisms.[1, 6, 12, 13, 15] This helps establish clear performance standards and provides objective assessment tools.[14]</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Emerging HR Functionalities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Diversity, Equity, and Inclusion (DEI):</w:t>
      </w:r>
      <w:r w:rsidDel="00000000" w:rsidR="00000000" w:rsidRPr="00000000">
        <w:rPr>
          <w:rFonts w:ascii="Google Sans Text" w:cs="Google Sans Text" w:eastAsia="Google Sans Text" w:hAnsi="Google Sans Text"/>
          <w:i w:val="0"/>
          <w:color w:val="1b1c1d"/>
          <w:sz w:val="24"/>
          <w:szCs w:val="24"/>
          <w:rtl w:val="0"/>
        </w:rPr>
        <w:t xml:space="preserve"> Modern HR websites increasingly promote DEI values and practices in hiring, compensation, and workplace culture. They often feature dedicated policy statements, resources, and reporting tools to ensure inclusive and equitable practices.[10, 13, 16]</w:t>
      </w:r>
    </w:p>
    <w:p w:rsidR="00000000" w:rsidDel="00000000" w:rsidP="00000000" w:rsidRDefault="00000000" w:rsidRPr="00000000" w14:paraId="0000002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Wellness and Mental Health:</w:t>
      </w:r>
      <w:r w:rsidDel="00000000" w:rsidR="00000000" w:rsidRPr="00000000">
        <w:rPr>
          <w:rFonts w:ascii="Google Sans Text" w:cs="Google Sans Text" w:eastAsia="Google Sans Text" w:hAnsi="Google Sans Text"/>
          <w:i w:val="0"/>
          <w:color w:val="1b1c1d"/>
          <w:sz w:val="24"/>
          <w:szCs w:val="24"/>
          <w:rtl w:val="0"/>
        </w:rPr>
        <w:t xml:space="preserve"> Reflecting a growing focus on employee well-being, these platforms may offer information on wellness programs, mental health resources, and health and safety guidelines, contributing to employee productivity and loyalty.[1, 10, 11]</w:t>
      </w:r>
    </w:p>
    <w:p w:rsidR="00000000" w:rsidDel="00000000" w:rsidP="00000000" w:rsidRDefault="00000000" w:rsidRPr="00000000" w14:paraId="0000002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People Analytics/HR Analytics:</w:t>
      </w:r>
      <w:r w:rsidDel="00000000" w:rsidR="00000000" w:rsidRPr="00000000">
        <w:rPr>
          <w:rFonts w:ascii="Google Sans Text" w:cs="Google Sans Text" w:eastAsia="Google Sans Text" w:hAnsi="Google Sans Text"/>
          <w:i w:val="0"/>
          <w:color w:val="1b1c1d"/>
          <w:sz w:val="24"/>
          <w:szCs w:val="24"/>
          <w:rtl w:val="0"/>
        </w:rPr>
        <w:t xml:space="preserve"> This advanced functionality leverages data to gain deep insights into workforce dynamics, predict trends, and optimize HR processes. Websites integrate interactive dashboards, reporting tools, and often AI-supported analytical capabilities to support data-driven decision-making, moving beyond traditional reporting to strategic insights.[1, 2, 3, 4, 5, 8, 9]</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Interconnectedness of HR Functions and the Need for Integrated Systems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various HR functions are inherently interconnected, and a modern HR website must reflect this integration. If different HR functions reside in disconnected modules or separate websites, it inevitably leads to data silos, manual reconciliation, and a fragmented user experience. A complete Human Capital Management (HCM) solution connects all HR processes, including recruiting, global HR, compensation, benefits, talent management, learning, workforce planning, work-life solutions, time tracking, and payroll.[1] The HR tech stack can consist of either one all-in-one platform that centralizes all data and processes (e.g., HRIS) or multiple platforms that interconnect and share data.[18, 19] The true value of an HR website lies in its ability to provide a unified employee experience and a holistic view of HR data, which can only be achieved through robust integration. A lack of such integration can undermine efficiency, increase operational costs, and lead to a frustrating experience for both employees and HR staff.</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Evolving Role of HR Websites beyond Transactional Tasks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Traditional HRIS functions primarily focused on administrative tasks such as employee data management, payroll processing, and time and attendance tracking.[7, 17] However, the landscape of HR technology has evolved significantly. Newer components like talent management, people analytics, and employee engagement demonstrate a clear evolution in the purpose of HR digital platforms.[1, 2, 6, 13] The HR website is no longer merely a portal for submitting time-off requests or viewing pay stubs; it is becoming a dynamic platform for career development, continuous feedback, and data-driven insights. This shift signifies a move from purely transactional interactions to more strategic, developmental, and predictive capabilities, empowering HR professionals to focus on strategic initiatives rather than getting bogged down by administrative tasks.[20] Failure to evolve beyond basic self-service risks making the HR website a mere digital filing cabinet rather than a dynamic tool that empowers employees and HR professionals, thus limiting its strategic impact on talent management and organizational growth.</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HR Functional Components and Corresponding Website Features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Functional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Activities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Corresponding Website Features/Modules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Users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Recruitment &amp; Talent Acquisition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Job posting, Candidate screening, Interview scheduling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Job Board, Application Portal, ATS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Candidates, Recruiters, Hiring Managers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Training &amp;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Skill enhancement, Career progression, Course tracking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LMS, Online Course Catalog, Training Progress Tracker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Employees, Managers, HR Staff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Compensation &amp; Benefits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Pay structure definition, Benefits enrollment, Tax info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Pay Stub Access, Benefits Enrollment Portal, Compensation Statements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Employees, HR Staff, Finance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 Relations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Grievance handling, Conflict management, Communication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Grievance Submission Form, Internal Communication Hub, Feedback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Employees, Managers, HR Staff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Compliance &amp; Legal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Policy adherence, Regulatory reporting, Safety standards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Policy Library, Incident Reporting Form, Legal Disclaimers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Employees, Managers, HR Staff, Legal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Performance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Goal setting, Performance reviews, Feedback mechanisms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Performance Review Module, Goal Tracking, 360-Degree 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Employees, Managers, HR Staff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 Self-Service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Personal info updates, Time-off requests, Document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 Profile, Time &amp; Attendance Portal, Document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Employees, Managers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Diversity, Equity, &amp; Inclusion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DEI policy communication, Inclusive practices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DEI Resources, Policy Statements, Diversity Dashboards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Employees, Managers, HR Staff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Wellness &amp; Mental 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Wellness program info, Mental health 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Wellness Program Info, Mental Health Resources Directory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Employees, HR Staff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People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Workforce trend analysis, Predictive modeling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HR Analytics Dashboards, Custom Reporting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HR Staff, Managers, Executive Leadership</w:t>
            </w:r>
          </w:p>
        </w:tc>
      </w:tr>
    </w:tbl>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Technical Architecture of the HR Website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Overview of HRIS/HRMS/HCM Systems and their Architectural Role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its core, an HR website is typically the user-facing component of a larger Human Resources Information System (HRIS), Human Resources Management System (HRMS), or Human Capital Management (HCM) solution. While these terms are often used interchangeably, they represent integrated software suites designed to manage the entire employee lifecycle, from hiring to retirement.[1, 7, 12, 17] The primary architectural role of these systems is to serve as a "single source of truth" for all employee data, centralizing information and processes that were traditionally disparate.[12] HCM, specifically, extends beyond administrative functions to strategically drive engagement and business value by connecting all HR processes.[1]</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Architectural Patterns and Components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F">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Cloud-based vs. On-premises:</w:t>
      </w:r>
      <w:r w:rsidDel="00000000" w:rsidR="00000000" w:rsidRPr="00000000">
        <w:rPr>
          <w:rFonts w:ascii="Google Sans Text" w:cs="Google Sans Text" w:eastAsia="Google Sans Text" w:hAnsi="Google Sans Text"/>
          <w:i w:val="0"/>
          <w:color w:val="1b1c1d"/>
          <w:sz w:val="24"/>
          <w:szCs w:val="24"/>
          <w:rtl w:val="0"/>
        </w:rPr>
        <w:t xml:space="preserve"> The industry trend overwhelmingly favors cloud-based HRIS/HCM solutions, with 98% of companies considering cloud adoption.[17] This preference is driven by significant benefits such as reduced maintenance costs, increased accessibility, improved employee experience, and enhanced security for sensitive employee records.[1, 7] Cloud architecture typically leverages scalable infrastructure from providers like Amazon Web Services (AWS), with features like multiple availability zones and daily database backups to remote regions for business continuity and disaster recovery.[13]</w:t>
      </w:r>
    </w:p>
    <w:p w:rsidR="00000000" w:rsidDel="00000000" w:rsidP="00000000" w:rsidRDefault="00000000" w:rsidRPr="00000000" w14:paraId="00000070">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Modular Architecture:</w:t>
      </w:r>
      <w:r w:rsidDel="00000000" w:rsidR="00000000" w:rsidRPr="00000000">
        <w:rPr>
          <w:rFonts w:ascii="Google Sans Text" w:cs="Google Sans Text" w:eastAsia="Google Sans Text" w:hAnsi="Google Sans Text"/>
          <w:i w:val="0"/>
          <w:color w:val="1b1c1d"/>
          <w:sz w:val="24"/>
          <w:szCs w:val="24"/>
          <w:rtl w:val="0"/>
        </w:rPr>
        <w:t xml:space="preserve"> Modern HR tech stacks are often composed of a collection of tools, which can be an all-in-one platform or multiple interconnected platforms.[18, 19] This modular design allows different HR functions (e.g., payroll, recruiting, performance management) to be handled by distinct, specialized modules that integrate seamlessly.[12, 15] This approach promotes flexibility and allows organizations to select best-of-breed solutions for specific needs, integrating them into a cohesive system.</w:t>
      </w:r>
    </w:p>
    <w:p w:rsidR="00000000" w:rsidDel="00000000" w:rsidP="00000000" w:rsidRDefault="00000000" w:rsidRPr="00000000" w14:paraId="0000007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API-driven Integration:</w:t>
      </w:r>
      <w:r w:rsidDel="00000000" w:rsidR="00000000" w:rsidRPr="00000000">
        <w:rPr>
          <w:rFonts w:ascii="Google Sans Text" w:cs="Google Sans Text" w:eastAsia="Google Sans Text" w:hAnsi="Google Sans Text"/>
          <w:i w:val="0"/>
          <w:color w:val="1b1c1d"/>
          <w:sz w:val="24"/>
          <w:szCs w:val="24"/>
          <w:rtl w:val="0"/>
        </w:rPr>
        <w:t xml:space="preserve"> The ability for these modular platforms to "interconnect and share data" [18] is fundamental and is primarily facilitated by Application Programming Interfaces (APIs). APIs act as the "digital bridges" enabling real-time data exchange and interoperability across the HR ecosystem, consolidating disparate HRMS solutions into a unified system.[1, 20, 21]</w:t>
      </w:r>
    </w:p>
    <w:p w:rsidR="00000000" w:rsidDel="00000000" w:rsidP="00000000" w:rsidRDefault="00000000" w:rsidRPr="00000000" w14:paraId="00000072">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 as the Core:</w:t>
      </w:r>
      <w:r w:rsidDel="00000000" w:rsidR="00000000" w:rsidRPr="00000000">
        <w:rPr>
          <w:rFonts w:ascii="Google Sans Text" w:cs="Google Sans Text" w:eastAsia="Google Sans Text" w:hAnsi="Google Sans Text"/>
          <w:i w:val="0"/>
          <w:color w:val="1b1c1d"/>
          <w:sz w:val="24"/>
          <w:szCs w:val="24"/>
          <w:rtl w:val="0"/>
        </w:rPr>
        <w:t xml:space="preserve"> The database is the "heart and soul" of any HRIS, serving as the central repository for all employee information.[7] For security, ease of access, and integration capabilities, these databases are frequently cloud-hosted and require robust redundancies and security measures due to the sensitive nature of the stored Personal Identifiable Information (PII).[7] All data drives on database servers are encrypted, and sensitive PII is encrypted at rest using strong encryption standards like AES 256.[13]</w:t>
      </w:r>
    </w:p>
    <w:p w:rsidR="00000000" w:rsidDel="00000000" w:rsidP="00000000" w:rsidRDefault="00000000" w:rsidRPr="00000000" w14:paraId="00000073">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Self-service Capabilities &amp; Mobile-First Design:</w:t>
      </w:r>
      <w:r w:rsidDel="00000000" w:rsidR="00000000" w:rsidRPr="00000000">
        <w:rPr>
          <w:rFonts w:ascii="Google Sans Text" w:cs="Google Sans Text" w:eastAsia="Google Sans Text" w:hAnsi="Google Sans Text"/>
          <w:i w:val="0"/>
          <w:color w:val="1b1c1d"/>
          <w:sz w:val="24"/>
          <w:szCs w:val="24"/>
          <w:rtl w:val="0"/>
        </w:rPr>
        <w:t xml:space="preserve"> A crucial architectural consideration is enabling employee and manager self-service on any device, which significantly increases engagement and productivity.[1, 6, 12] This necessitates a responsive and mobile-first design approach in the frontend architecture, ensuring consistent and optimal viewing and browsing experiences across various screen sizes and devices.[22, 23]</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Discussion of the Underlying Technology Stack</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HR website's functionality and performance are underpinned by a layered technology stack:</w:t>
      </w:r>
    </w:p>
    <w:p w:rsidR="00000000" w:rsidDel="00000000" w:rsidP="00000000" w:rsidRDefault="00000000" w:rsidRPr="00000000" w14:paraId="00000078">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This layer is responsible for the user interface and user experience. The frontend will be developed using </w:t>
      </w:r>
      <w:r w:rsidDel="00000000" w:rsidR="00000000" w:rsidRPr="00000000">
        <w:rPr>
          <w:rFonts w:ascii="Google Sans Text" w:cs="Google Sans Text" w:eastAsia="Google Sans Text" w:hAnsi="Google Sans Text"/>
          <w:b w:val="1"/>
          <w:i w:val="0"/>
          <w:color w:val="1b1c1d"/>
          <w:sz w:val="24"/>
          <w:szCs w:val="24"/>
          <w:rtl w:val="0"/>
        </w:rPr>
        <w:t xml:space="preserve">Blazor</w:t>
      </w:r>
      <w:r w:rsidDel="00000000" w:rsidR="00000000" w:rsidRPr="00000000">
        <w:rPr>
          <w:rFonts w:ascii="Google Sans Text" w:cs="Google Sans Text" w:eastAsia="Google Sans Text" w:hAnsi="Google Sans Text"/>
          <w:i w:val="0"/>
          <w:color w:val="1b1c1d"/>
          <w:sz w:val="24"/>
          <w:szCs w:val="24"/>
          <w:rtl w:val="0"/>
        </w:rPr>
        <w:t xml:space="preserve">, leveraging C# for building interactive web applications with reusable components, rich data validation, and seamless integration with existing JavaScript libraries and APIs.[48, 49] Blazor allows for building full-stack web apps with C# for greater productivity and performance.[48]</w:t>
      </w:r>
    </w:p>
    <w:p w:rsidR="00000000" w:rsidDel="00000000" w:rsidP="00000000" w:rsidRDefault="00000000" w:rsidRPr="00000000" w14:paraId="0000007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The backend handles server-side logic, database interactions, and API management. It will be developed using </w:t>
      </w:r>
      <w:r w:rsidDel="00000000" w:rsidR="00000000" w:rsidRPr="00000000">
        <w:rPr>
          <w:rFonts w:ascii="Google Sans Text" w:cs="Google Sans Text" w:eastAsia="Google Sans Text" w:hAnsi="Google Sans Text"/>
          <w:b w:val="1"/>
          <w:i w:val="0"/>
          <w:color w:val="1b1c1d"/>
          <w:sz w:val="24"/>
          <w:szCs w:val="24"/>
          <w:rtl w:val="0"/>
        </w:rPr>
        <w:t xml:space="preserve">C# ASP.NET Core</w:t>
      </w:r>
      <w:r w:rsidDel="00000000" w:rsidR="00000000" w:rsidRPr="00000000">
        <w:rPr>
          <w:rFonts w:ascii="Google Sans Text" w:cs="Google Sans Text" w:eastAsia="Google Sans Text" w:hAnsi="Google Sans Text"/>
          <w:i w:val="0"/>
          <w:color w:val="1b1c1d"/>
          <w:sz w:val="24"/>
          <w:szCs w:val="24"/>
          <w:rtl w:val="0"/>
        </w:rPr>
        <w:t xml:space="preserve">, which is well-suited for building robust, maintainable, and flexible REST APIs.[50, 51] This layer processes business rules, manages data flow, and ensures secure communication with the database and other integrated systems.</w:t>
      </w:r>
    </w:p>
    <w:p w:rsidR="00000000" w:rsidDel="00000000" w:rsidP="00000000" w:rsidRDefault="00000000" w:rsidRPr="00000000" w14:paraId="0000007A">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Infrastructure:</w:t>
      </w:r>
      <w:r w:rsidDel="00000000" w:rsidR="00000000" w:rsidRPr="00000000">
        <w:rPr>
          <w:rFonts w:ascii="Google Sans Text" w:cs="Google Sans Text" w:eastAsia="Google Sans Text" w:hAnsi="Google Sans Text"/>
          <w:i w:val="0"/>
          <w:color w:val="1b1c1d"/>
          <w:sz w:val="24"/>
          <w:szCs w:val="24"/>
          <w:rtl w:val="0"/>
        </w:rPr>
        <w:t xml:space="preserve"> The underlying infrastructure typically resides in cloud environments (e.g., AWS, as mentioned for ClearCompany [13]). Cloud providers offer the necessary scalability, high availability, and disaster recovery capabilities to support critical HR operations. This includes deploying across multiple availability zones for high availability and regularly backing up databases to remote regions to prevent service interruption or data loss.[13]</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Strategic Imperative of Cloud-Native, Modular, and API-First Architectures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strong preference for cloud-based solutions and the use of integrated tech stacks connected via APIs is not merely a technological trend but a strategic imperative. Monolithic, on-premise systems often struggle with scalability, agility, and integration within a rapidly evolving HR technology landscape. A cloud-native, modular architecture, built with an API-first approach, allows for rapid deployment of new features, seamless integration with third-party tools (e.g., AI/ML for advanced analytics), and greater system resilience.[1, 17, 18, 19, 20, 21] APIs are the fundamental enablers of this distributed and flexible architecture, allowing different components to "speak to one another".[7]</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HR website's technical architecture must be evaluated not just for its current functionality but for its future adaptability, cost-effectiveness (through reduced maintenance and automation), and ability to integrate with emerging HR technologies. A well-designed, modern architecture directly impacts the organization's ability to innovate, respond to market changes, and maintain a competitive edge in talent management. Conversely, an outdated or rigid architecture will incur higher long-term costs, hinder innovation, and limit the strategic value of the HR platform, making it difficult to leverage new advancements like AI-powered analytics.[1]</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Interdependence of Technical Architecture and User Experience/Security</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Technical architecture decisions are not isolated to the IT department; they have direct and profound consequences for the HR website's usability, reliability, and trustworthiness. For instance, a responsive design, a technical architectural choice, directly impacts the user experience across various devices, ensuring optimal viewing and browsing.[22, 23] Conversely, a poorly optimized backend or an ill-suited technology stack can lead to slow performance, which in turn negatively impacts user satisfaction, engagement, and even retention, as users may abandon tasks if the site is too slow.[22, 24]</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Similarly, security is not an add-on but must be built into the architectural level from the outset. Features like encryption, access controls, and robust authentication mechanisms are critical for protecting sensitive HR data.[13, 24] The architecture must support measures such as SSL/TLS for data in transit, encryption of sensitive data at rest, and robust access control policies based on roles.[13] A technically sound architecture is a prerequisite for a positive user experience and robust data protection. Any analysis must highlight how architectural choices contribute to or detract from these critical non-functional requirements, as they directly impact user adoption, data integrity, and compliance with stringent privacy regulations like GDPR and CCPA.[6, 13]</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HR Website Technical Architecture Overview</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Architectural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Components/Technologies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Purpose/Function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Considerations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Presentation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Blazor (C#)</w:t>
            </w:r>
            <w:r w:rsidDel="00000000" w:rsidR="00000000" w:rsidRPr="00000000">
              <w:rPr>
                <w:rFonts w:ascii="Google Sans Text" w:cs="Google Sans Text" w:eastAsia="Google Sans Text" w:hAnsi="Google Sans Text"/>
                <w:i w:val="0"/>
                <w:color w:val="1b1c1d"/>
                <w:sz w:val="20"/>
                <w:szCs w:val="20"/>
                <w:shd w:fill="auto" w:val="clear"/>
                <w:rtl w:val="0"/>
              </w:rPr>
              <w:t xml:space="preserve">; HTML, CSS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Interface Rendering, User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Responsiveness, Page Speed, Intuitive Navigation, Accessibility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Application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ASP.NET Core (C#)</w:t>
            </w:r>
            <w:r w:rsidDel="00000000" w:rsidR="00000000" w:rsidRPr="00000000">
              <w:rPr>
                <w:rFonts w:ascii="Google Sans Text" w:cs="Google Sans Text" w:eastAsia="Google Sans Text" w:hAnsi="Google Sans Text"/>
                <w:i w:val="0"/>
                <w:color w:val="1b1c1d"/>
                <w:sz w:val="20"/>
                <w:szCs w:val="20"/>
                <w:shd w:fill="auto" w:val="clear"/>
                <w:rtl w:val="0"/>
              </w:rPr>
              <w:t xml:space="preserve">; Microservices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 Logic Processing, API Handling, Data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Scalability, Performance, Maintainability, Modularity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SQL Databases (e.g., PostgreSQL, MySQL); NoSQL Databases (e.g., MongoDB); Cloud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Storage &amp; Retrieval, Data Integrity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Security (Encryption), Redundancy, Backup/Recovery, Query Efficiency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Integration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RESTful APIs, GraphQL, Webhooks; Middleware (e.g., Zapier)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Inter-system Communication, Data Synchronization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Interoperability, Real-time Data Exchange, API Security, Standardization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Security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OAuth 2.0, JWT (Authentication); RBAC, ABAC, PAM (Authorization); TLS Encryption; Firewalls, IDS/IPS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Access Control, Data Protection, Threat Mitigation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Compliance, Auditability, Brute Force Mitigation, Vulnerability Management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Infrastructure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 Azure, GCP (Cloud Providers); Containers (e.g., Docker); Orchestration (e.g., Kubernetes)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Hosting, Scalability, High Availability, Disaster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Cost-effectiveness, Global Reach, Reliability, Automation</w:t>
            </w:r>
          </w:p>
        </w:tc>
      </w:tr>
    </w:tbl>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Data Models and Database Structure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Principles of Relational Database Design and Data Integrity</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Relational databases form the backbone of modern HR systems, relying on well-defined relationships between tables to ensure data is structured, accessible, and meaningful.[25] These relationships are built upon primary keys, which are unique identifiers for each record in a table, and foreign keys, which link records across different tables.[25, 26] This structured approach is fundamental for maintaining data integrity, which ensures that data remains accurate, consistent, and trustworthy throughout its lifecycle, preventing errors such as duplicate entries or orphaned records.[25, 26, 27, 28]</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benefits of a well-designed relational database structure are extensive: improved data organization, enhanced data integrity through referential integrity, efficient querying and reporting, scalability, flexibility, and the consistent enforcement of business rules.[25, 26] To further ensure data quality and consistency, establishing robust data governance policies and maintaining a formal data dictionary are crucial. A data dictionary documents every piece of data collected, defining its format, size, source, and ownership, which is vital for consistency across systems.[29] Techniques like data encryption, access controls, and audit trails are employed to maintain data integrity and prevent unauthorized modifications or deletions.[27]</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Detailed Analysis of Core HR Entities and their Attributes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HR database typically comprises several core entities, each with specific attributes that capture essential information:</w:t>
      </w:r>
    </w:p>
    <w:p w:rsidR="00000000" w:rsidDel="00000000" w:rsidP="00000000" w:rsidRDefault="00000000" w:rsidRPr="00000000" w14:paraId="000000B1">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Employee:</w:t>
      </w:r>
      <w:r w:rsidDel="00000000" w:rsidR="00000000" w:rsidRPr="00000000">
        <w:rPr>
          <w:rFonts w:ascii="Google Sans Text" w:cs="Google Sans Text" w:eastAsia="Google Sans Text" w:hAnsi="Google Sans Text"/>
          <w:i w:val="0"/>
          <w:color w:val="1b1c1d"/>
          <w:sz w:val="24"/>
          <w:szCs w:val="24"/>
          <w:rtl w:val="0"/>
        </w:rPr>
        <w:t xml:space="preserve"> Stores comprehensive information about individual employees.</w:t>
      </w:r>
    </w:p>
    <w:p w:rsidR="00000000" w:rsidDel="00000000" w:rsidP="00000000" w:rsidRDefault="00000000" w:rsidRPr="00000000" w14:paraId="000000B2">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Attributes:</w:t>
      </w:r>
      <w:r w:rsidDel="00000000" w:rsidR="00000000" w:rsidRPr="00000000">
        <w:rPr>
          <w:rFonts w:ascii="Google Sans Text" w:cs="Google Sans Text" w:eastAsia="Google Sans Text" w:hAnsi="Google Sans Text"/>
          <w:i w:val="0"/>
          <w:color w:val="1b1c1d"/>
          <w:sz w:val="24"/>
          <w:szCs w:val="24"/>
          <w:rtl w:val="0"/>
        </w:rPr>
        <w:t xml:space="preserve"> Employee_ID (Primary Key), Name, Address, Email, Phone Number, Position, Hire Date.[30, 31]</w:t>
      </w:r>
    </w:p>
    <w:p w:rsidR="00000000" w:rsidDel="00000000" w:rsidP="00000000" w:rsidRDefault="00000000" w:rsidRPr="00000000" w14:paraId="000000B3">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Department:</w:t>
      </w:r>
      <w:r w:rsidDel="00000000" w:rsidR="00000000" w:rsidRPr="00000000">
        <w:rPr>
          <w:rFonts w:ascii="Google Sans Text" w:cs="Google Sans Text" w:eastAsia="Google Sans Text" w:hAnsi="Google Sans Text"/>
          <w:i w:val="0"/>
          <w:color w:val="1b1c1d"/>
          <w:sz w:val="24"/>
          <w:szCs w:val="24"/>
          <w:rtl w:val="0"/>
        </w:rPr>
        <w:t xml:space="preserve"> Represents the various organizational departments.</w:t>
      </w:r>
    </w:p>
    <w:p w:rsidR="00000000" w:rsidDel="00000000" w:rsidP="00000000" w:rsidRDefault="00000000" w:rsidRPr="00000000" w14:paraId="000000B4">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Attributes:</w:t>
      </w:r>
      <w:r w:rsidDel="00000000" w:rsidR="00000000" w:rsidRPr="00000000">
        <w:rPr>
          <w:rFonts w:ascii="Google Sans Text" w:cs="Google Sans Text" w:eastAsia="Google Sans Text" w:hAnsi="Google Sans Text"/>
          <w:i w:val="0"/>
          <w:color w:val="1b1c1d"/>
          <w:sz w:val="24"/>
          <w:szCs w:val="24"/>
          <w:rtl w:val="0"/>
        </w:rPr>
        <w:t xml:space="preserve"> Department_ID (Primary Key), Department_Name, Department_Location, ManagerID (Foreign Key referencing Employee_ID to link to the department manager).[30, 31]</w:t>
      </w:r>
    </w:p>
    <w:p w:rsidR="00000000" w:rsidDel="00000000" w:rsidP="00000000" w:rsidRDefault="00000000" w:rsidRPr="00000000" w14:paraId="000000B5">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Defines the different job roles employees can hold.</w:t>
      </w:r>
    </w:p>
    <w:p w:rsidR="00000000" w:rsidDel="00000000" w:rsidP="00000000" w:rsidRDefault="00000000" w:rsidRPr="00000000" w14:paraId="000000B6">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Attributes:</w:t>
      </w:r>
      <w:r w:rsidDel="00000000" w:rsidR="00000000" w:rsidRPr="00000000">
        <w:rPr>
          <w:rFonts w:ascii="Google Sans Text" w:cs="Google Sans Text" w:eastAsia="Google Sans Text" w:hAnsi="Google Sans Text"/>
          <w:i w:val="0"/>
          <w:color w:val="1b1c1d"/>
          <w:sz w:val="24"/>
          <w:szCs w:val="24"/>
          <w:rtl w:val="0"/>
        </w:rPr>
        <w:t xml:space="preserve"> Role_ID (Primary Key), Role_Name, Role_Description.[30]</w:t>
      </w:r>
    </w:p>
    <w:p w:rsidR="00000000" w:rsidDel="00000000" w:rsidP="00000000" w:rsidRDefault="00000000" w:rsidRPr="00000000" w14:paraId="000000B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Payroll:</w:t>
      </w:r>
      <w:r w:rsidDel="00000000" w:rsidR="00000000" w:rsidRPr="00000000">
        <w:rPr>
          <w:rFonts w:ascii="Google Sans Text" w:cs="Google Sans Text" w:eastAsia="Google Sans Text" w:hAnsi="Google Sans Text"/>
          <w:i w:val="0"/>
          <w:color w:val="1b1c1d"/>
          <w:sz w:val="24"/>
          <w:szCs w:val="24"/>
          <w:rtl w:val="0"/>
        </w:rPr>
        <w:t xml:space="preserve"> Contains salary and payment information.</w:t>
      </w:r>
    </w:p>
    <w:p w:rsidR="00000000" w:rsidDel="00000000" w:rsidP="00000000" w:rsidRDefault="00000000" w:rsidRPr="00000000" w14:paraId="000000B8">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Attributes:</w:t>
      </w:r>
      <w:r w:rsidDel="00000000" w:rsidR="00000000" w:rsidRPr="00000000">
        <w:rPr>
          <w:rFonts w:ascii="Google Sans Text" w:cs="Google Sans Text" w:eastAsia="Google Sans Text" w:hAnsi="Google Sans Text"/>
          <w:i w:val="0"/>
          <w:color w:val="1b1c1d"/>
          <w:sz w:val="24"/>
          <w:szCs w:val="24"/>
          <w:rtl w:val="0"/>
        </w:rPr>
        <w:t xml:space="preserve"> Payroll_ID (Primary Key), Employee_ID (Foreign Key), Salary, Payment_Date, Bonus, NetPay (after deductions).[30, 31]</w:t>
      </w:r>
    </w:p>
    <w:p w:rsidR="00000000" w:rsidDel="00000000" w:rsidP="00000000" w:rsidRDefault="00000000" w:rsidRPr="00000000" w14:paraId="000000B9">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Project:</w:t>
      </w:r>
      <w:r w:rsidDel="00000000" w:rsidR="00000000" w:rsidRPr="00000000">
        <w:rPr>
          <w:rFonts w:ascii="Google Sans Text" w:cs="Google Sans Text" w:eastAsia="Google Sans Text" w:hAnsi="Google Sans Text"/>
          <w:i w:val="0"/>
          <w:color w:val="1b1c1d"/>
          <w:sz w:val="24"/>
          <w:szCs w:val="24"/>
          <w:rtl w:val="0"/>
        </w:rPr>
        <w:t xml:space="preserve"> Tracks projects employees are assigned to.</w:t>
      </w:r>
    </w:p>
    <w:p w:rsidR="00000000" w:rsidDel="00000000" w:rsidP="00000000" w:rsidRDefault="00000000" w:rsidRPr="00000000" w14:paraId="000000BA">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Attributes:</w:t>
      </w:r>
      <w:r w:rsidDel="00000000" w:rsidR="00000000" w:rsidRPr="00000000">
        <w:rPr>
          <w:rFonts w:ascii="Google Sans Text" w:cs="Google Sans Text" w:eastAsia="Google Sans Text" w:hAnsi="Google Sans Text"/>
          <w:i w:val="0"/>
          <w:color w:val="1b1c1d"/>
          <w:sz w:val="24"/>
          <w:szCs w:val="24"/>
          <w:rtl w:val="0"/>
        </w:rPr>
        <w:t xml:space="preserve"> Project_ID (Primary Key), Project_Name, Deadline, Budget.[30]</w:t>
      </w:r>
    </w:p>
    <w:p w:rsidR="00000000" w:rsidDel="00000000" w:rsidP="00000000" w:rsidRDefault="00000000" w:rsidRPr="00000000" w14:paraId="000000BB">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Attendance:</w:t>
      </w:r>
      <w:r w:rsidDel="00000000" w:rsidR="00000000" w:rsidRPr="00000000">
        <w:rPr>
          <w:rFonts w:ascii="Google Sans Text" w:cs="Google Sans Text" w:eastAsia="Google Sans Text" w:hAnsi="Google Sans Text"/>
          <w:i w:val="0"/>
          <w:color w:val="1b1c1d"/>
          <w:sz w:val="24"/>
          <w:szCs w:val="24"/>
          <w:rtl w:val="0"/>
        </w:rPr>
        <w:t xml:space="preserve"> Records employee attendance.</w:t>
      </w:r>
    </w:p>
    <w:p w:rsidR="00000000" w:rsidDel="00000000" w:rsidP="00000000" w:rsidRDefault="00000000" w:rsidRPr="00000000" w14:paraId="000000BC">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Attributes:</w:t>
      </w:r>
      <w:r w:rsidDel="00000000" w:rsidR="00000000" w:rsidRPr="00000000">
        <w:rPr>
          <w:rFonts w:ascii="Google Sans Text" w:cs="Google Sans Text" w:eastAsia="Google Sans Text" w:hAnsi="Google Sans Text"/>
          <w:i w:val="0"/>
          <w:color w:val="1b1c1d"/>
          <w:sz w:val="24"/>
          <w:szCs w:val="24"/>
          <w:rtl w:val="0"/>
        </w:rPr>
        <w:t xml:space="preserve"> Attendance_ID (Primary Key), Employee_ID (Foreign Key), Date, Status (Present/Absent), Time In, Time Out.[30, 31]</w:t>
      </w:r>
    </w:p>
    <w:p w:rsidR="00000000" w:rsidDel="00000000" w:rsidP="00000000" w:rsidRDefault="00000000" w:rsidRPr="00000000" w14:paraId="000000BD">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Leave:</w:t>
      </w:r>
      <w:r w:rsidDel="00000000" w:rsidR="00000000" w:rsidRPr="00000000">
        <w:rPr>
          <w:rFonts w:ascii="Google Sans Text" w:cs="Google Sans Text" w:eastAsia="Google Sans Text" w:hAnsi="Google Sans Text"/>
          <w:i w:val="0"/>
          <w:color w:val="1b1c1d"/>
          <w:sz w:val="24"/>
          <w:szCs w:val="24"/>
          <w:rtl w:val="0"/>
        </w:rPr>
        <w:t xml:space="preserve"> Manages employee leave requests.</w:t>
      </w:r>
    </w:p>
    <w:p w:rsidR="00000000" w:rsidDel="00000000" w:rsidP="00000000" w:rsidRDefault="00000000" w:rsidRPr="00000000" w14:paraId="000000BE">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Attributes:</w:t>
      </w:r>
      <w:r w:rsidDel="00000000" w:rsidR="00000000" w:rsidRPr="00000000">
        <w:rPr>
          <w:rFonts w:ascii="Google Sans Text" w:cs="Google Sans Text" w:eastAsia="Google Sans Text" w:hAnsi="Google Sans Text"/>
          <w:i w:val="0"/>
          <w:color w:val="1b1c1d"/>
          <w:sz w:val="24"/>
          <w:szCs w:val="24"/>
          <w:rtl w:val="0"/>
        </w:rPr>
        <w:t xml:space="preserve"> Leave_ID (Primary Key), Employee_ID (Foreign Key), StartDate, EndDate, LeaveType, Status.[31]</w:t>
      </w:r>
    </w:p>
    <w:p w:rsidR="00000000" w:rsidDel="00000000" w:rsidP="00000000" w:rsidRDefault="00000000" w:rsidRPr="00000000" w14:paraId="000000BF">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Training:</w:t>
      </w:r>
      <w:r w:rsidDel="00000000" w:rsidR="00000000" w:rsidRPr="00000000">
        <w:rPr>
          <w:rFonts w:ascii="Google Sans Text" w:cs="Google Sans Text" w:eastAsia="Google Sans Text" w:hAnsi="Google Sans Text"/>
          <w:i w:val="0"/>
          <w:color w:val="1b1c1d"/>
          <w:sz w:val="24"/>
          <w:szCs w:val="24"/>
          <w:rtl w:val="0"/>
        </w:rPr>
        <w:t xml:space="preserve"> Manages employee training sessions.</w:t>
      </w:r>
    </w:p>
    <w:p w:rsidR="00000000" w:rsidDel="00000000" w:rsidP="00000000" w:rsidRDefault="00000000" w:rsidRPr="00000000" w14:paraId="000000C0">
      <w:pPr>
        <w:numPr>
          <w:ilvl w:val="1"/>
          <w:numId w:val="3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Attributes:</w:t>
      </w:r>
      <w:r w:rsidDel="00000000" w:rsidR="00000000" w:rsidRPr="00000000">
        <w:rPr>
          <w:rFonts w:ascii="Google Sans Text" w:cs="Google Sans Text" w:eastAsia="Google Sans Text" w:hAnsi="Google Sans Text"/>
          <w:i w:val="0"/>
          <w:color w:val="1b1c1d"/>
          <w:sz w:val="24"/>
          <w:szCs w:val="24"/>
          <w:rtl w:val="0"/>
        </w:rPr>
        <w:t xml:space="preserve"> Training_ID (Primary Key), Title, Date.[31]</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 Model as the Foundation for HR Analytics and Compliance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 model is not merely a technical blueprint; it is a strategic asset that underpins all advanced HR functions. The entire process of HR analytics, which involves collecting and analyzing human resource data to derive insights and improve performance, is predicated on the quality and structure of the underlying data.[8] If entities, attributes, and relationships are not clearly defined and enforced through primary and foreign keys, the data will inevitably be inconsistent, inaccurate, and unreliable.[25, 30, 31] This directly compromises the ability to perform meaningful analytics, identify workforce trends, and make data-driven decisions that impact strategic workforce planning and talent management.[3, 4, 5]</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sensitive employee data necessitates strict adherence to data privacy regulations such as GDPR and CCPA.[4, 6] Compliance with these regulations is impossible to achieve without a robust, integrity-enforcing data model that ensures data accuracy, consistency, and trustworthiness throughout its lifecycle.[27] Flaws in the data model can lead to erroneous business decisions, significant compliance risks, and a lack of trust in the HR system's information. Therefore, a thorough evaluation of the data model's design and integrity is paramount for any HR digital platform.</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Criticality of Referential Integrity for a Holistic Employee View</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Referential integrity ensures that relationships between tables are valid and consistent, preventing "orphan records" where a foreign key references a non-existent primary key.[25, 28] In an HR context, this means that an employee's attendance record, payroll entry, or leave request must always correctly link back to an existing employee. Without this critical enforcement, data becomes fragmented and unreliable. The ability to achieve a "complete view of your workforce" [4] becomes impossible, as various data points might not accurately aggregate or relate to a single individual. This impacts the ability to understand who employees are, how well they perform, and their tenure within the organization.[4]</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breakdown in referential integrity directly translates to operational inefficiencies and potentially flawed HR actions. For example, if a payroll record is "orphaned" from an employee, it leads to payment errors and reconciliation challenges. If performance data cannot be reliably linked to training history, the effectiveness of training programs cannot be accurately assessed. This impacts not only the efficiency of HR operations but also the fairness and accuracy of decisions related to compensation, performance, and career development, potentially leading to employee dissatisfaction or legal challenges. Maintaining referential integrity is a cornerstone of a reliable and trustworthy HR system.</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Core HR Database Entities and Key Attributes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Entity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Attributes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Relationships (with Cardinality)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Employee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Employee_ID (PK), Name, Address, Email, Phone Number, Position, Hire Date, Department_ID (FK)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Stores comprehensive information about individual employees.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 (N) -- (1) Department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Department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Department_ID (PK), Department_Name, Department_Location, ManagerID (FK)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Represents the various organizational departments.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Department (1) -- (N) Employee; Department (1) -- (1) Employee (Manager)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Role_ID (PK), Role_Name, Role_Description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Defines the different job roles employees can hold.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 (N) -- (1)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Payroll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Payroll_ID (PK), Employee_ID (FK), Salary, Payment_Date, Bonus, NetPay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Contains salary and payment information for employees.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 (1) -- (1) Payroll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Project_ID (PK), Project_Name, Deadline, Budget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Tracks the different projects employees are working 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 (N) -- (N) Project (via Employee_Project junction table)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Attendance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Attendance_ID (PK), Employee_ID (FK), Date, Status (Present/Absent), Time In, Time 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Records employee attendance for payroll and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 (1) -- (N) Attendance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Leave_ID (PK), Employee_ID (FK), StartDate, EndDate, LeaveType,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Manages employee leave requests and approvals.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 (1) -- (N) Leave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Training_ID (PK), Title, 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Manages employee training sessions and courses.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 (N) -- (N) Training (via Employee_Training junction table)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Employee_Project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Employee_Project_ID (PK), Employee_ID (FK), Project_ID (FK), Assignment_Date, Role_on_Project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Junction table for many-to-many relationship between Employee and 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Links Employee and Project entities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Employee_Training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Employee_Training_ID (PK), Employee_ID (FK), Training_ID (FK), Completion_Date,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Junction table for many-to-many relationship between Employee and Training.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Links Employee and Training entities</w:t>
            </w:r>
          </w:p>
        </w:tc>
      </w:tr>
    </w:tbl>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Illustrative Entity-Relationship Diagrams (ERDs)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ERDs are critical visual tools that simplify the understanding of complex data relationships, making the report more accessible and impactful for both technical and non-technical audiences. They provide immediate clarity on the database's logical structure, which is crucial for data integrity, querying, and overall system design.</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ERD 1: Employee and Department Relationship</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illustrates a One-to-Many relationship where one Department can have many Employees, but each Employee belongs to only one Department.</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erDiagram</w:t>
        <w:br w:type="textWrapping"/>
        <w:t xml:space="preserve">    Department {</w:t>
        <w:br w:type="textWrapping"/>
        <w:t xml:space="preserve">        VARCHAR Department_ID PK</w:t>
        <w:br w:type="textWrapping"/>
        <w:t xml:space="preserve">        VARCHAR Department_Name</w:t>
        <w:br w:type="textWrapping"/>
        <w:t xml:space="preserve">        VARCHAR Department_Location</w:t>
        <w:br w:type="textWrapping"/>
        <w:t xml:space="preserve">    }</w:t>
        <w:br w:type="textWrapping"/>
        <w:t xml:space="preserve">    Employee {</w:t>
        <w:br w:type="textWrapping"/>
        <w:t xml:space="preserve">        VARCHAR Employee_ID PK</w:t>
        <w:br w:type="textWrapping"/>
        <w:t xml:space="preserve">        VARCHAR Name</w:t>
        <w:br w:type="textWrapping"/>
        <w:t xml:space="preserve">        VARCHAR Position</w:t>
        <w:br w:type="textWrapping"/>
        <w:t xml:space="preserve">        VARCHAR Department_ID FK</w:t>
        <w:br w:type="textWrapping"/>
        <w:t xml:space="preserve">    }</w:t>
        <w:br w:type="textWrapping"/>
        <w:t xml:space="preserve">    Department |</w:t>
        <w:br w:type="textWrapping"/>
        <w:t xml:space="preserve">|--o{ Employee : "has"</w:t>
        <w:br w:type="textWrapping"/>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ERD 2: Employee and Payroll Relationship</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illustrates a One-to-One relationship where one Employee has exactly one Payroll record. This is often used for sensitive or frequently updated data that might be logically separate but uniquely tied to an employee.</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erDiagram</w:t>
        <w:br w:type="textWrapping"/>
        <w:t xml:space="preserve">    Employee {</w:t>
        <w:br w:type="textWrapping"/>
        <w:t xml:space="preserve">        VARCHAR Employee_ID PK</w:t>
        <w:br w:type="textWrapping"/>
        <w:t xml:space="preserve">        VARCHAR Name</w:t>
        <w:br w:type="textWrapping"/>
        <w:t xml:space="preserve">        VARCHAR Address</w:t>
        <w:br w:type="textWrapping"/>
        <w:t xml:space="preserve">    }</w:t>
        <w:br w:type="textWrapping"/>
        <w:t xml:space="preserve">    Payroll {</w:t>
        <w:br w:type="textWrapping"/>
        <w:t xml:space="preserve">        VARCHAR Payroll_ID PK</w:t>
        <w:br w:type="textWrapping"/>
        <w:t xml:space="preserve">        VARCHAR Employee_ID FK</w:t>
        <w:br w:type="textWrapping"/>
        <w:t xml:space="preserve">        DECIMAL Salary</w:t>
        <w:br w:type="textWrapping"/>
        <w:t xml:space="preserve">        DATE Payment_Date</w:t>
        <w:br w:type="textWrapping"/>
        <w:t xml:space="preserve">        DECIMAL Bonus</w:t>
        <w:br w:type="textWrapping"/>
        <w:t xml:space="preserve">    }</w:t>
        <w:br w:type="textWrapping"/>
        <w:t xml:space="preserve">    Employee |</w:t>
        <w:br w:type="textWrapping"/>
        <w:t xml:space="preserve">|--|</w:t>
        <w:br w:type="textWrapping"/>
        <w:t xml:space="preserve">| Payroll : "has_payroll"</w:t>
        <w:br w:type="textWrapping"/>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ERD 3: Employee and Project Relationship (Many-to-Many)</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illustrates a Many-to-Many relationship between Employees and Projects, resolved by a junction table (Employee_Project). An employee can work on many projects, and each project can have many employees.</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erDiagram</w:t>
        <w:br w:type="textWrapping"/>
        <w:t xml:space="preserve">    Employee {</w:t>
        <w:br w:type="textWrapping"/>
        <w:t xml:space="preserve">        VARCHAR Employee_ID PK</w:t>
        <w:br w:type="textWrapping"/>
        <w:t xml:space="preserve">        VARCHAR Name</w:t>
        <w:br w:type="textWrapping"/>
        <w:t xml:space="preserve">        VARCHAR Email</w:t>
        <w:br w:type="textWrapping"/>
        <w:t xml:space="preserve">    }</w:t>
        <w:br w:type="textWrapping"/>
        <w:t xml:space="preserve">    Project {</w:t>
        <w:br w:type="textWrapping"/>
        <w:t xml:space="preserve">        VARCHAR Project_ID PK</w:t>
        <w:br w:type="textWrapping"/>
        <w:t xml:space="preserve">        VARCHAR Project_Name</w:t>
        <w:br w:type="textWrapping"/>
        <w:t xml:space="preserve">        DATE Deadline</w:t>
        <w:br w:type="textWrapping"/>
        <w:t xml:space="preserve">    }</w:t>
        <w:br w:type="textWrapping"/>
        <w:t xml:space="preserve">    Employee_Project {</w:t>
        <w:br w:type="textWrapping"/>
        <w:t xml:space="preserve">        VARCHAR Employee_Project_ID PK</w:t>
        <w:br w:type="textWrapping"/>
        <w:t xml:space="preserve">        VARCHAR Employee_ID FK</w:t>
        <w:br w:type="textWrapping"/>
        <w:t xml:space="preserve">        VARCHAR Project_ID FK</w:t>
        <w:br w:type="textWrapping"/>
        <w:t xml:space="preserve">        DATE Assignment_Date</w:t>
        <w:br w:type="textWrapping"/>
        <w:t xml:space="preserve">    }</w:t>
        <w:br w:type="textWrapping"/>
        <w:t xml:space="preserve">    Employee |</w:t>
        <w:br w:type="textWrapping"/>
        <w:t xml:space="preserve">|--o{ Employee_Project : "works_on"</w:t>
        <w:br w:type="textWrapping"/>
        <w:t xml:space="preserve">    Project |</w:t>
        <w:br w:type="textWrapping"/>
        <w:t xml:space="preserve">|--o{ Employee_Project : "assigned_to"</w:t>
        <w:br w:type="textWrapping"/>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API Functionalities and Integration</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Role of APIs in Enabling Seamless Data Exchange and Interoperability Across HR Systems</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Application Programming Interfaces (APIs) serve as the fundamental "digital bridges" that allow disparate HR software systems to communicate, share data, and exchange functionalities effortlessly and in real-time.[20, 21] In the context of an HR website, APIs are critical for creating a cohesive and integrated HR tech ecosystem, especially when an organization uses multiple specialized HR tools rather than a single monolithic system.[18, 19] Their primary benefits include enhancing data consistency across various platforms, significantly reducing the need for manual data entry, and consequently minimizing human errors.[20] APIs are also essential for consolidating data from various HRMS solutions into a unified system, streamlining HR operations and improving efficiency.[1]</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Common HR API Use Cases</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APIs are integral to automating and streamlining various HR processes, facilitating seamless data exchange between disparate HR systems:</w:t>
      </w:r>
    </w:p>
    <w:p w:rsidR="00000000" w:rsidDel="00000000" w:rsidP="00000000" w:rsidRDefault="00000000" w:rsidRPr="00000000" w14:paraId="00000125">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Recruitment and Applicant Tracking:</w:t>
      </w:r>
      <w:r w:rsidDel="00000000" w:rsidR="00000000" w:rsidRPr="00000000">
        <w:rPr>
          <w:rFonts w:ascii="Google Sans Text" w:cs="Google Sans Text" w:eastAsia="Google Sans Text" w:hAnsi="Google Sans Text"/>
          <w:i w:val="0"/>
          <w:color w:val="1b1c1d"/>
          <w:sz w:val="24"/>
          <w:szCs w:val="24"/>
          <w:rtl w:val="0"/>
        </w:rPr>
        <w:t xml:space="preserve"> APIs facilitate the automation of candidate data transfer from external job boards (e.g., LinkedIn, Indeed) directly into the internal Applicant Tracking System (ATS), streamlining the initial stages of the hiring process.[15, 20]</w:t>
      </w:r>
    </w:p>
    <w:p w:rsidR="00000000" w:rsidDel="00000000" w:rsidP="00000000" w:rsidRDefault="00000000" w:rsidRPr="00000000" w14:paraId="00000126">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Employee Onboarding:</w:t>
      </w:r>
      <w:r w:rsidDel="00000000" w:rsidR="00000000" w:rsidRPr="00000000">
        <w:rPr>
          <w:rFonts w:ascii="Google Sans Text" w:cs="Google Sans Text" w:eastAsia="Google Sans Text" w:hAnsi="Google Sans Text"/>
          <w:i w:val="0"/>
          <w:color w:val="1b1c1d"/>
          <w:sz w:val="24"/>
          <w:szCs w:val="24"/>
          <w:rtl w:val="0"/>
        </w:rPr>
        <w:t xml:space="preserve"> APIs simplify the onboarding process by automatically populating new hire data across various integrated systems, such as payroll, benefits administration, and internal directories, ensuring a smooth and efficient transition for new employees.[20]</w:t>
      </w:r>
    </w:p>
    <w:p w:rsidR="00000000" w:rsidDel="00000000" w:rsidP="00000000" w:rsidRDefault="00000000" w:rsidRPr="00000000" w14:paraId="00000127">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Payroll Management:</w:t>
      </w:r>
      <w:r w:rsidDel="00000000" w:rsidR="00000000" w:rsidRPr="00000000">
        <w:rPr>
          <w:rFonts w:ascii="Google Sans Text" w:cs="Google Sans Text" w:eastAsia="Google Sans Text" w:hAnsi="Google Sans Text"/>
          <w:i w:val="0"/>
          <w:color w:val="1b1c1d"/>
          <w:sz w:val="24"/>
          <w:szCs w:val="24"/>
          <w:rtl w:val="0"/>
        </w:rPr>
        <w:t xml:space="preserve"> Payroll APIs automate the complex processes of wage calculation and disbursement, integrating seamlessly with time and attendance systems to ensure accurate recording of work hours. They also manage employee contributions to benefits and automate tax filing, which are traditionally time-consuming and error-prone tasks.[21]</w:t>
      </w:r>
    </w:p>
    <w:p w:rsidR="00000000" w:rsidDel="00000000" w:rsidP="00000000" w:rsidRDefault="00000000" w:rsidRPr="00000000" w14:paraId="00000128">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Benefits Administration:</w:t>
      </w:r>
      <w:r w:rsidDel="00000000" w:rsidR="00000000" w:rsidRPr="00000000">
        <w:rPr>
          <w:rFonts w:ascii="Google Sans Text" w:cs="Google Sans Text" w:eastAsia="Google Sans Text" w:hAnsi="Google Sans Text"/>
          <w:i w:val="0"/>
          <w:color w:val="1b1c1d"/>
          <w:sz w:val="24"/>
          <w:szCs w:val="24"/>
          <w:rtl w:val="0"/>
        </w:rPr>
        <w:t xml:space="preserve"> APIs enable employees to directly update their benefits choices through self-service portals and facilitate the management of various employee benefit programs, including retirement plans and tax-advantaged accounts.[6, 20, 21]</w:t>
      </w:r>
    </w:p>
    <w:p w:rsidR="00000000" w:rsidDel="00000000" w:rsidP="00000000" w:rsidRDefault="00000000" w:rsidRPr="00000000" w14:paraId="00000129">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 and Attendance Tracking:</w:t>
      </w:r>
      <w:r w:rsidDel="00000000" w:rsidR="00000000" w:rsidRPr="00000000">
        <w:rPr>
          <w:rFonts w:ascii="Google Sans Text" w:cs="Google Sans Text" w:eastAsia="Google Sans Text" w:hAnsi="Google Sans Text"/>
          <w:i w:val="0"/>
          <w:color w:val="1b1c1d"/>
          <w:sz w:val="24"/>
          <w:szCs w:val="24"/>
          <w:rtl w:val="0"/>
        </w:rPr>
        <w:t xml:space="preserve"> Real-time updates on employee profiles and time tracking are enabled through APIs, ensuring that attendance data is current and accurate for payroll and workforce management.[20, 21]</w:t>
      </w:r>
    </w:p>
    <w:p w:rsidR="00000000" w:rsidDel="00000000" w:rsidP="00000000" w:rsidRDefault="00000000" w:rsidRPr="00000000" w14:paraId="0000012A">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Evaluation:</w:t>
      </w:r>
      <w:r w:rsidDel="00000000" w:rsidR="00000000" w:rsidRPr="00000000">
        <w:rPr>
          <w:rFonts w:ascii="Google Sans Text" w:cs="Google Sans Text" w:eastAsia="Google Sans Text" w:hAnsi="Google Sans Text"/>
          <w:i w:val="0"/>
          <w:color w:val="1b1c1d"/>
          <w:sz w:val="24"/>
          <w:szCs w:val="24"/>
          <w:rtl w:val="0"/>
        </w:rPr>
        <w:t xml:space="preserve"> APIs can integrate performance data from evaluation systems with other HR modules, allowing for a holistic view of employee performance and its impact on other HR functions.[20]</w:t>
      </w:r>
    </w:p>
    <w:p w:rsidR="00000000" w:rsidDel="00000000" w:rsidP="00000000" w:rsidRDefault="00000000" w:rsidRPr="00000000" w14:paraId="0000012B">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HR Analytics:</w:t>
      </w:r>
      <w:r w:rsidDel="00000000" w:rsidR="00000000" w:rsidRPr="00000000">
        <w:rPr>
          <w:rFonts w:ascii="Google Sans Text" w:cs="Google Sans Text" w:eastAsia="Google Sans Text" w:hAnsi="Google Sans Text"/>
          <w:i w:val="0"/>
          <w:color w:val="1b1c1d"/>
          <w:sz w:val="24"/>
          <w:szCs w:val="24"/>
          <w:rtl w:val="0"/>
        </w:rPr>
        <w:t xml:space="preserve"> By consolidating employee data from diverse sources into an accessible repository, APIs provide the foundation for comprehensive HR analytics, enabling deeper insights into workforce dynamics and supporting strategic decision-making.[20]</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Security, Authentication, and Authorization Mechanisms for APIs</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 sensitive nature of HR data, which often includes Personal Identifiable Information (PII), robust security measures are paramount for APIs. APIs protect data by encoding it via encryption methods such as Transport Layer Security (TLS) during transit.[21] They validate that any received data meets established standards and maintain detailed logs and monitoring of system usage for auditing and security purposes.[21]</w:t>
      </w:r>
    </w:p>
    <w:p w:rsidR="00000000" w:rsidDel="00000000" w:rsidP="00000000" w:rsidRDefault="00000000" w:rsidRPr="00000000" w14:paraId="00000130">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w:t>
      </w:r>
      <w:r w:rsidDel="00000000" w:rsidR="00000000" w:rsidRPr="00000000">
        <w:rPr>
          <w:rFonts w:ascii="Google Sans Text" w:cs="Google Sans Text" w:eastAsia="Google Sans Text" w:hAnsi="Google Sans Text"/>
          <w:i w:val="0"/>
          <w:color w:val="1b1c1d"/>
          <w:sz w:val="24"/>
          <w:szCs w:val="24"/>
          <w:rtl w:val="0"/>
        </w:rPr>
        <w:t xml:space="preserve"> processes identify the requesting entity, often using methods like OAuth tokens and JSON Web Tokens (JWT).[21]</w:t>
      </w:r>
    </w:p>
    <w:p w:rsidR="00000000" w:rsidDel="00000000" w:rsidP="00000000" w:rsidRDefault="00000000" w:rsidRPr="00000000" w14:paraId="00000131">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Authorization</w:t>
      </w:r>
      <w:r w:rsidDel="00000000" w:rsidR="00000000" w:rsidRPr="00000000">
        <w:rPr>
          <w:rFonts w:ascii="Google Sans Text" w:cs="Google Sans Text" w:eastAsia="Google Sans Text" w:hAnsi="Google Sans Text"/>
          <w:i w:val="0"/>
          <w:color w:val="1b1c1d"/>
          <w:sz w:val="24"/>
          <w:szCs w:val="24"/>
          <w:rtl w:val="0"/>
        </w:rPr>
        <w:t xml:space="preserve"> determines the specific level of access granted to that entity, differentiating users based on their roles. This can be achieved through Attribute-Based Access Control (ABAC), Role-Based Access Control (RBAC), and Privileged Access Management (PAM).[6, 21] RBAC, for example, allows managers to approve time off but not view payroll data.[6]</w:t>
      </w:r>
    </w:p>
    <w:p w:rsidR="00000000" w:rsidDel="00000000" w:rsidP="00000000" w:rsidRDefault="00000000" w:rsidRPr="00000000" w14:paraId="00000132">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Throttling</w:t>
      </w:r>
      <w:r w:rsidDel="00000000" w:rsidR="00000000" w:rsidRPr="00000000">
        <w:rPr>
          <w:rFonts w:ascii="Google Sans Text" w:cs="Google Sans Text" w:eastAsia="Google Sans Text" w:hAnsi="Google Sans Text"/>
          <w:i w:val="0"/>
          <w:color w:val="1b1c1d"/>
          <w:sz w:val="24"/>
          <w:szCs w:val="24"/>
          <w:rtl w:val="0"/>
        </w:rPr>
        <w:t xml:space="preserve"> mechanisms are implemented to limit the number of requests, preventing system overload and mitigating certain types of cyberattacks designed to overwhelm a system.[21] These mechanisms collectively form a secure, efficient, and accurate software communication platform.[21]</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Discussion on Universal Payroll APIs and their Strategic Advantages</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standard APIs facilitate communication between two integrated systems, a </w:t>
      </w:r>
      <w:r w:rsidDel="00000000" w:rsidR="00000000" w:rsidRPr="00000000">
        <w:rPr>
          <w:rFonts w:ascii="Google Sans Text" w:cs="Google Sans Text" w:eastAsia="Google Sans Text" w:hAnsi="Google Sans Text"/>
          <w:b w:val="1"/>
          <w:i w:val="0"/>
          <w:color w:val="1b1c1d"/>
          <w:sz w:val="24"/>
          <w:szCs w:val="24"/>
          <w:rtl w:val="0"/>
        </w:rPr>
        <w:t xml:space="preserve">Universal Payroll API</w:t>
      </w:r>
      <w:r w:rsidDel="00000000" w:rsidR="00000000" w:rsidRPr="00000000">
        <w:rPr>
          <w:rFonts w:ascii="Google Sans Text" w:cs="Google Sans Text" w:eastAsia="Google Sans Text" w:hAnsi="Google Sans Text"/>
          <w:i w:val="0"/>
          <w:color w:val="1b1c1d"/>
          <w:sz w:val="24"/>
          <w:szCs w:val="24"/>
          <w:rtl w:val="0"/>
        </w:rPr>
        <w:t xml:space="preserve"> represents a more advanced integration strategy. It brings together a much wider and more easily integrated range of differing inputs across various systems and platforms, providing outputs under a single, unified, and more secure standard.[21]</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strategic advantages of Universal Payroll APIs for HR teams are significant:</w:t>
      </w:r>
    </w:p>
    <w:p w:rsidR="00000000" w:rsidDel="00000000" w:rsidP="00000000" w:rsidRDefault="00000000" w:rsidRPr="00000000" w14:paraId="0000013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Simplified Integration:</w:t>
      </w:r>
      <w:r w:rsidDel="00000000" w:rsidR="00000000" w:rsidRPr="00000000">
        <w:rPr>
          <w:rFonts w:ascii="Google Sans Text" w:cs="Google Sans Text" w:eastAsia="Google Sans Text" w:hAnsi="Google Sans Text"/>
          <w:i w:val="0"/>
          <w:color w:val="1b1c1d"/>
          <w:sz w:val="24"/>
          <w:szCs w:val="24"/>
          <w:rtl w:val="0"/>
        </w:rPr>
        <w:t xml:space="preserve"> Universal APIs prevent organizations from having to undertake costly and time-consuming in-house integrations for each individual system, reducing complexity and accelerating deployment.[21]</w:t>
      </w:r>
    </w:p>
    <w:p w:rsidR="00000000" w:rsidDel="00000000" w:rsidP="00000000" w:rsidRDefault="00000000" w:rsidRPr="00000000" w14:paraId="0000013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User-Friendly Experience:</w:t>
      </w:r>
      <w:r w:rsidDel="00000000" w:rsidR="00000000" w:rsidRPr="00000000">
        <w:rPr>
          <w:rFonts w:ascii="Google Sans Text" w:cs="Google Sans Text" w:eastAsia="Google Sans Text" w:hAnsi="Google Sans Text"/>
          <w:i w:val="0"/>
          <w:color w:val="1b1c1d"/>
          <w:sz w:val="24"/>
          <w:szCs w:val="24"/>
          <w:rtl w:val="0"/>
        </w:rPr>
        <w:t xml:space="preserve"> They streamline and simplify employee payments administration, enhancing the overall user experience for both HR staff and employees.[21]</w:t>
      </w:r>
    </w:p>
    <w:p w:rsidR="00000000" w:rsidDel="00000000" w:rsidP="00000000" w:rsidRDefault="00000000" w:rsidRPr="00000000" w14:paraId="0000013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Significant Time Savings:</w:t>
      </w:r>
      <w:r w:rsidDel="00000000" w:rsidR="00000000" w:rsidRPr="00000000">
        <w:rPr>
          <w:rFonts w:ascii="Google Sans Text" w:cs="Google Sans Text" w:eastAsia="Google Sans Text" w:hAnsi="Google Sans Text"/>
          <w:i w:val="0"/>
          <w:color w:val="1b1c1d"/>
          <w:sz w:val="24"/>
          <w:szCs w:val="24"/>
          <w:rtl w:val="0"/>
        </w:rPr>
        <w:t xml:space="preserve"> By automating complex administrative tasks related to payroll and benefits management, Universal APIs free up substantial HR team time (over half of employers spend 11 to over 20 hours per week on these tasks), allowing them to focus on more strategic initiatives and human interaction.[21]</w:t>
      </w:r>
    </w:p>
    <w:p w:rsidR="00000000" w:rsidDel="00000000" w:rsidP="00000000" w:rsidRDefault="00000000" w:rsidRPr="00000000" w14:paraId="0000013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Accuracy and Compliance:</w:t>
      </w:r>
      <w:r w:rsidDel="00000000" w:rsidR="00000000" w:rsidRPr="00000000">
        <w:rPr>
          <w:rFonts w:ascii="Google Sans Text" w:cs="Google Sans Text" w:eastAsia="Google Sans Text" w:hAnsi="Google Sans Text"/>
          <w:i w:val="0"/>
          <w:color w:val="1b1c1d"/>
          <w:sz w:val="24"/>
          <w:szCs w:val="24"/>
          <w:rtl w:val="0"/>
        </w:rPr>
        <w:t xml:space="preserve"> They ensure that all payroll-related tasks, from tax filing to benefits administration, are handled accurately, efficiently, and in compliance with all required standards and labor laws, helping HR departments avoid legal issues and penalties.[21]</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APIs as the Linchpin of a Unified HR Ecosystem</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consistent emphasis across various sources on "integrated solutions," "interconnected systems," and "digital bridges" highlights that APIs are not just a feature but the fundamental enabler of a cohesive HR technology stack.[1, 18, 19, 20, 21] In a landscape where organizations often use multiple best-of-breed HR tools, APIs are the glue that prevents data silos and enables seamless workflows from recruitment to retirement. Without robust API integration, the HR website would be a collection of isolated functionalities rather than a unified platform, leading to fragmented employee experiences and inefficient HR operations.</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effectiveness of an HR website, particularly in a complex organizational environment, is directly proportional to the robustness and breadth of its API integrations. Poor API design, limited integration capabilities, or a lack of a comprehensive API strategy will inevitably lead to manual data entry, data inconsistencies, operational bottlenecks, and a fragmented employee experience. This directly impacts HR efficiency, data accuracy for analytics, and the overall value proposition of the digital HR platform.</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API Security as a Non-Negotiable for HR Data Protection</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detailed mechanisms by which APIs protect sensitive data—including encryption (TLS), data validation, logging, and monitoring, along with robust authentication and authorization mechanisms—underscore that API security is not an optional feature but a critical design and implementation requirement from the outset.[21] Given the highly sensitive nature of PII handled by HR systems, any vulnerability in an API can lead to severe data breaches, regulatory non-compliance, and significant reputational damage.</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Any comprehensive HR website analysis must include a thorough audit of API security measures. The presence and proper implementation of authentication, authorization, encryption, and logging are paramount to safeguard employee data. Failure to prioritize API security exposes the organization to unacceptable risks, undermining trust, jeopardizing compliance, and potentially incurring severe financial and legal penalties. This makes API security a strategic imperative for any HR digital platform, requiring continuous monitoring and updates.</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Common HR API Use Cases and Benefits</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Functionality Enabled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Benefits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Example Data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Recruitment &amp; ATS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Automatic transfer of candidate profiles from job boards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manual effort, Faster hiring cycles, Improved data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Candidate's name, contact, resume -&gt; ATS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Onboarding Automation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Auto-population of new hire data across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Enhanced employee experience, Streamlined compliance, Time savings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 hire's personal info -&gt; Payroll/Benefits/Directory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Payroll &amp; Time Tracking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Real-time sync of work hours to payroll, automated calculations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Improved data accuracy, Timely payments, Reduced errors,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 clock-in/out -&gt; Payroll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Benefits Enrollment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Digital benefits selection &amp; updates by employees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Enhanced employee self-service, Reduced admin burden, Data 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 benefit choices -&gt; Benefits provider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Performance Data 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 performance review data flow across HR modules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Holistic employee view, Informed decision-making, Objective assessments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Performance ratings -&gt; Employee profile/Analytics dashboard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HR Analytics Data Aggregation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Consolidated workforce data for dashboards &amp;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Data-driven decision making, Trend identification, Strategic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Turnover rates, engagement scores -&gt; Analytics dashboard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Learning Management System (LMS)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Syncing training completions &amp; certifications to employee records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Comprehensive skill tracking, Personalized learning paths,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Course completion status -&gt; Employee training history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HR Help Desk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 ticket creation &amp; routing based on employee queries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Faster issue resolution, Improved employee satisfaction,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 query -&gt; Help desk system, linked to employee profile</w:t>
            </w:r>
          </w:p>
        </w:tc>
      </w:tr>
    </w:tbl>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Database Tables and API Endpoints</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primary database tables required for a comprehensive HR digital platform, along with their corresponding API endpoints and functionalities. The backend, developed in C# ASP.NET Core, will expose these RESTful APIs to allow the Blazor frontend and other integrated systems to interact with the HR data securely and efficiently.</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Core HR Database Tables</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tables form the foundation of the HR system, storing essential employee and organizational data:</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Table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Attributes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Employees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Stores comprehensive information about individual employees.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EmployeeID (PK), FirstName, LastName, Email, PhoneNumber, Address, DateOfBirth, HireDate, DepartmentID (FK), RoleID (FK), ManagerID (FK)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Departments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Represents the various organizational departments.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DepartmentID (PK), DepartmentName, Location, ManagerID (FK)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Roles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Defines the different job roles employees can hold.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RoleID (PK), RoleName, RoleDescription, SalaryGrade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PayrollRecords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Contains salary and payment information for employees.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PayrollID (PK), EmployeeID (FK), BaseSalary, Bonus, Deductions, NetPay, PaymentDate, PayPeriodStart, PayPeriodEnd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Tracks projects employees are assigned 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ProjectID (PK), ProjectName, Description, StartDate, EndDate, Budget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AttendanceRecords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Records employee attendance.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AttendanceID (PK), EmployeeID (FK), AttendanceDate, Status (e.g., Present, Absent, Late), TimeIn, TimeOut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LeaveRequests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Manages employee leave requests.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LeaveID (PK), EmployeeID (FK), LeaveType (e.g., Sick, Vacation, Personal), StartDate, EndDate, RequestedDays, Status (e.g., Pending, Approved, Rejected), ApproverID (FK)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TrainingCourses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Manages available training courses.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CourseID (PK), CourseTitle, Description, DurationHours, Instructor, Category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EmployeeTrainings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Junction table for many-to-many relationship between Employees and TrainingCourses.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EmployeeTrainingID (PK), EmployeeID (FK), CourseID (FK), EnrollmentDate, CompletionDate, Score, Status (e.g., Enrolled, Completed)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PerformanceReviews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Stores employee performance review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ReviewID (PK), EmployeeID (FK), ReviewDate, ReviewerID (FK), OverallRating, Comments, GoalsSet, GoalsAchieved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BenefitsEnrollments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Manages employee benefits enrollment.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EnrollmentID (PK), EmployeeID (FK), BenefitPlanID (FK), EnrollmentDate, Status (e.g., Active, Inactive)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BenefitPlans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Defines available benefit plans.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BenefitPlanID (PK), PlanName, Description, Provider, CostPerEmployee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JobPostings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Manages job advertisements.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JobID (PK), Title, Description, DepartmentID (FK), RoleID (FK), DatePosted, ApplicationDeadline, Status (e.g., Open, Closed)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Stores information about job 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ApplicantID (PK), FirstName, LastName, Email, PhoneNumber, ResumeURL, ApplicationDate, JobID (FK), Status (e.g., Applied, Interviewed, Hired)</w:t>
            </w:r>
          </w:p>
        </w:tc>
      </w:tr>
    </w:tbl>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API Endpoints and Functionalities (C# ASP.NET Core)</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backend, built with C# ASP.NET Core, will expose RESTful API endpoints for each major functional area, enabling the Blazor frontend to perform CRUD (Create, Read, Update, Delete) operations and other specific actions.</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Functional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Endpoints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Employee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/api/employees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Retrieve a list of all employees.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/api/employees/{id}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Retrieve details for a specific employee.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/api/employees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 a new employee record.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/api/employees/{id}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Update an existing employee record.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/api/employees/{id}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Delete an employee record.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/api/employees/{id}/profile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Retrieve an employee's profile details.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Department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/api/departments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Retrieve a list of all departments.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/api/departments/{id}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Retrieve details for a specific department.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/api/departments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 a new department.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/api/departments/{id}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Update an existing department.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/api/departments/{id}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Delete a department.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Role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/api/roles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Retrieve a list of all roles.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/api/roles/{id}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Retrieve details for a specific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/api/roles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 a new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/api/roles/{id}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Update an existing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/api/roles/{id}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Delete a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Payroll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/api/payroll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Retrieve all payroll records.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/api/payroll/employee/{employeeId}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Retrieve payroll records for a specific employee.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/api/payroll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 a new payroll record.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/api/payroll/{id}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Update a payroll record.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/api/payroll/process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Trigger payroll calculation for a period.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Project Assignment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/api/projects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Retrieve a list of all projects.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/api/projects/{id}/employees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Retrieve employees assigned to a specific 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/api/employees/{employeeId}/projects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Assign an employee to a 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/api/employees/{employeeId}/projects/{projectId}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Remove an employee from a 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Attendance Tracking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/api/attendance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Retrieve all attendance records.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/api/attendance/employee/{employeeId}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Retrieve attendance records for a specific employee.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/api/attendance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Record new attendance (clock-in/out).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/api/attendance/{id}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Update an attendance record.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Leave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/api/leave-requests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Retrieve all leave requests.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/api/leave-requests/employee/{employeeId}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Retrieve leave requests for a specific employee.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/api/leave-requests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Submit a new leave request.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/api/leave-requests/{id}/approve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Approve a leave request.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/api/leave-requests/{id}/reject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Reject a leave request.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Training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/api/training-courses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Retrieve all available training courses.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/api/training-courses/{id}/enroll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Enroll an employee in a training course.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/api/employees/{employeeId}/trainings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Retrieve training history for an employee.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/api/employee-trainings/{id}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Update an employee's training status/score.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Performance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/api/performance-reviews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Retrieve all performance reviews.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/api/performance-reviews/employee/{employeeId}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Retrieve performance reviews for a specific employee.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/api/performance-reviews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 a new performance review.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/api/performance-reviews/{id}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Update a performance review.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Benefits Administration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/api/benefit-plans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Retrieve all available benefit plans.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/api/benefits-enrollments/employee/{employeeId}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Retrieve benefit enrollments for an employee.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/api/benefits-enrollments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Enroll an employee in a benefit plan.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/api/benefits-enrollments/{id}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Update a benefit enrollment.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Recruitment &amp; 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/api/job-postings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Retrieve all active job postings.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/api/job-postings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 a new job posting.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Retrieve all applicants.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/api/applicants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Submit a new job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/api/applicants/{id}/status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Update an applicant's status (e.g., Interviewed, Hired).</w:t>
            </w:r>
          </w:p>
        </w:tc>
      </w:tr>
    </w:tbl>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2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Data Flow and System Interactions</w:t>
      </w:r>
    </w:p>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High-level Data Flow Diagrams (DFDs)</w:t>
      </w:r>
    </w:p>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Data Flow Diagrams (DFDs) are essential visual tools that map how information, actors, and steps flow within a process or system. They are invaluable for visualizing data movement, identifying inefficiencies, and pinpointing opportunities for functional improvement.[32] DFDs use a standardized set of symbols to represent components, ensuring clarity and ease of understanding across teams.[32]</w:t>
      </w:r>
    </w:p>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Core Elements of DFDs:</w:t>
      </w:r>
    </w:p>
    <w:p w:rsidR="00000000" w:rsidDel="00000000" w:rsidP="00000000" w:rsidRDefault="00000000" w:rsidRPr="00000000" w14:paraId="0000028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External Entity:</w:t>
      </w:r>
      <w:r w:rsidDel="00000000" w:rsidR="00000000" w:rsidRPr="00000000">
        <w:rPr>
          <w:rFonts w:ascii="Google Sans Text" w:cs="Google Sans Text" w:eastAsia="Google Sans Text" w:hAnsi="Google Sans Text"/>
          <w:i w:val="0"/>
          <w:color w:val="1b1c1d"/>
          <w:sz w:val="24"/>
          <w:szCs w:val="24"/>
          <w:rtl w:val="0"/>
        </w:rPr>
        <w:t xml:space="preserve"> Represents actors, sources, or destinations of data that exist outside the system being diagrammed (e.g., Employee, Manager, Applicant, External Payroll System). They are the originators or recipients of data flows.[32, 33]</w:t>
      </w:r>
    </w:p>
    <w:p w:rsidR="00000000" w:rsidDel="00000000" w:rsidP="00000000" w:rsidRDefault="00000000" w:rsidRPr="00000000" w14:paraId="0000028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Depicts the activities within the system that transform incoming data into outputs. These are typically shown as circles or rounded rectangles (e.g., "Process Application," "Calculate Payroll").[32, 33]</w:t>
      </w:r>
    </w:p>
    <w:p w:rsidR="00000000" w:rsidDel="00000000" w:rsidP="00000000" w:rsidRDefault="00000000" w:rsidRPr="00000000" w14:paraId="0000028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Store:</w:t>
      </w:r>
      <w:r w:rsidDel="00000000" w:rsidR="00000000" w:rsidRPr="00000000">
        <w:rPr>
          <w:rFonts w:ascii="Google Sans Text" w:cs="Google Sans Text" w:eastAsia="Google Sans Text" w:hAnsi="Google Sans Text"/>
          <w:i w:val="0"/>
          <w:color w:val="1b1c1d"/>
          <w:sz w:val="24"/>
          <w:szCs w:val="24"/>
          <w:rtl w:val="0"/>
        </w:rPr>
        <w:t xml:space="preserve"> Represents where the system stores data, such as databases or files. These are commonly depicted as open-ended rectangles or two parallel lines (e.g., "Employee Database," "Payroll Records").[32, 33]</w:t>
      </w:r>
    </w:p>
    <w:p w:rsidR="00000000" w:rsidDel="00000000" w:rsidP="00000000" w:rsidRDefault="00000000" w:rsidRPr="00000000" w14:paraId="0000028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Flow:</w:t>
      </w:r>
      <w:r w:rsidDel="00000000" w:rsidR="00000000" w:rsidRPr="00000000">
        <w:rPr>
          <w:rFonts w:ascii="Google Sans Text" w:cs="Google Sans Text" w:eastAsia="Google Sans Text" w:hAnsi="Google Sans Text"/>
          <w:i w:val="0"/>
          <w:color w:val="1b1c1d"/>
          <w:sz w:val="24"/>
          <w:szCs w:val="24"/>
          <w:rtl w:val="0"/>
        </w:rPr>
        <w:t xml:space="preserve"> Illustrates the pathways through which data moves within the system, shown as arrows indicating the direction of data movement between entities, processes, and data stores.[32, 33]</w:t>
      </w:r>
    </w:p>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DFD Levels:</w:t>
      </w:r>
      <w:r w:rsidDel="00000000" w:rsidR="00000000" w:rsidRPr="00000000">
        <w:rPr>
          <w:rFonts w:ascii="Google Sans Text" w:cs="Google Sans Text" w:eastAsia="Google Sans Text" w:hAnsi="Google Sans Text"/>
          <w:i w:val="0"/>
          <w:color w:val="1b1c1d"/>
          <w:sz w:val="24"/>
          <w:szCs w:val="24"/>
          <w:rtl w:val="0"/>
        </w:rPr>
        <w:t xml:space="preserve"> DFDs are structured in hierarchical layers, providing increasing levels of detail:</w:t>
      </w:r>
    </w:p>
    <w:p w:rsidR="00000000" w:rsidDel="00000000" w:rsidP="00000000" w:rsidRDefault="00000000" w:rsidRPr="00000000" w14:paraId="0000028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Level 0 (Context Diagram):</w:t>
      </w:r>
      <w:r w:rsidDel="00000000" w:rsidR="00000000" w:rsidRPr="00000000">
        <w:rPr>
          <w:rFonts w:ascii="Google Sans Text" w:cs="Google Sans Text" w:eastAsia="Google Sans Text" w:hAnsi="Google Sans Text"/>
          <w:i w:val="0"/>
          <w:color w:val="1b1c1d"/>
          <w:sz w:val="24"/>
          <w:szCs w:val="24"/>
          <w:rtl w:val="0"/>
        </w:rPr>
        <w:t xml:space="preserve"> Offers a high-level overview of the entire system as a single process, showing its interactions with external entities. This provides a broad context without overwhelming detail, helping stakeholders grasp the system's scope and its primary inputs/outputs.[32, 33]</w:t>
      </w:r>
    </w:p>
    <w:p w:rsidR="00000000" w:rsidDel="00000000" w:rsidP="00000000" w:rsidRDefault="00000000" w:rsidRPr="00000000" w14:paraId="0000028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Level 1:</w:t>
      </w:r>
      <w:r w:rsidDel="00000000" w:rsidR="00000000" w:rsidRPr="00000000">
        <w:rPr>
          <w:rFonts w:ascii="Google Sans Text" w:cs="Google Sans Text" w:eastAsia="Google Sans Text" w:hAnsi="Google Sans Text"/>
          <w:i w:val="0"/>
          <w:color w:val="1b1c1d"/>
          <w:sz w:val="24"/>
          <w:szCs w:val="24"/>
          <w:rtl w:val="0"/>
        </w:rPr>
        <w:t xml:space="preserve"> Breaks down the single process from Level 0 into more specific sub-processes, mapping the data flow between these functions and identifying main operations that drive the system.[32, 33]</w:t>
      </w:r>
    </w:p>
    <w:p w:rsidR="00000000" w:rsidDel="00000000" w:rsidP="00000000" w:rsidRDefault="00000000" w:rsidRPr="00000000" w14:paraId="0000028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Level 2+:</w:t>
      </w:r>
      <w:r w:rsidDel="00000000" w:rsidR="00000000" w:rsidRPr="00000000">
        <w:rPr>
          <w:rFonts w:ascii="Google Sans Text" w:cs="Google Sans Text" w:eastAsia="Google Sans Text" w:hAnsi="Google Sans Text"/>
          <w:i w:val="0"/>
          <w:color w:val="1b1c1d"/>
          <w:sz w:val="24"/>
          <w:szCs w:val="24"/>
          <w:rtl w:val="0"/>
        </w:rPr>
        <w:t xml:space="preserve"> Further decomposes processes from Level 1 into even more granular steps, offering a detailed look at specific sections and uncovering intricate interactions and dependencies.[32, 33]</w:t>
      </w:r>
    </w:p>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Types of DFDs:</w:t>
      </w:r>
    </w:p>
    <w:p w:rsidR="00000000" w:rsidDel="00000000" w:rsidP="00000000" w:rsidRDefault="00000000" w:rsidRPr="00000000" w14:paraId="0000028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Logical Data Flow Diagram:</w:t>
      </w:r>
      <w:r w:rsidDel="00000000" w:rsidR="00000000" w:rsidRPr="00000000">
        <w:rPr>
          <w:rFonts w:ascii="Google Sans Text" w:cs="Google Sans Text" w:eastAsia="Google Sans Text" w:hAnsi="Google Sans Text"/>
          <w:i w:val="0"/>
          <w:color w:val="1b1c1d"/>
          <w:sz w:val="24"/>
          <w:szCs w:val="24"/>
          <w:rtl w:val="0"/>
        </w:rPr>
        <w:t xml:space="preserve"> Focuses on "what" happens within the business processes, emphasizing functions, services, and goals, independent of how they are technically implemented.[32, 33]</w:t>
      </w:r>
    </w:p>
    <w:p w:rsidR="00000000" w:rsidDel="00000000" w:rsidP="00000000" w:rsidRDefault="00000000" w:rsidRPr="00000000" w14:paraId="0000028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Physical Data Flow Diagram:</w:t>
      </w:r>
      <w:r w:rsidDel="00000000" w:rsidR="00000000" w:rsidRPr="00000000">
        <w:rPr>
          <w:rFonts w:ascii="Google Sans Text" w:cs="Google Sans Text" w:eastAsia="Google Sans Text" w:hAnsi="Google Sans Text"/>
          <w:i w:val="0"/>
          <w:color w:val="1b1c1d"/>
          <w:sz w:val="24"/>
          <w:szCs w:val="24"/>
          <w:rtl w:val="0"/>
        </w:rPr>
        <w:t xml:space="preserve"> Visualizes "how" business systems are implemented in real-world terms, detailing the software, hardware, and files involved in the process.[32, 33]</w:t>
      </w:r>
    </w:p>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Explanation of Critical Data Flows Supporting Key HR Processes</w:t>
      </w:r>
    </w:p>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 flow of data is crucial for assessing the efficiency and effectiveness of an HR website. Here are explanations of critical data flows for key HR processes:</w:t>
      </w:r>
    </w:p>
    <w:p w:rsidR="00000000" w:rsidDel="00000000" w:rsidP="00000000" w:rsidRDefault="00000000" w:rsidRPr="00000000" w14:paraId="0000029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Recruitment Process Data Flow:</w:t>
      </w:r>
    </w:p>
    <w:p w:rsidR="00000000" w:rsidDel="00000000" w:rsidP="00000000" w:rsidRDefault="00000000" w:rsidRPr="00000000" w14:paraId="00000291">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External Entities:</w:t>
      </w:r>
      <w:r w:rsidDel="00000000" w:rsidR="00000000" w:rsidRPr="00000000">
        <w:rPr>
          <w:rFonts w:ascii="Google Sans Text" w:cs="Google Sans Text" w:eastAsia="Google Sans Text" w:hAnsi="Google Sans Text"/>
          <w:i w:val="0"/>
          <w:color w:val="1b1c1d"/>
          <w:sz w:val="24"/>
          <w:szCs w:val="24"/>
          <w:rtl w:val="0"/>
        </w:rPr>
        <w:t xml:space="preserve"> Applicant, External Job Boards.</w:t>
      </w:r>
    </w:p>
    <w:p w:rsidR="00000000" w:rsidDel="00000000" w:rsidP="00000000" w:rsidRDefault="00000000" w:rsidRPr="00000000" w14:paraId="0000029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Processes:</w:t>
      </w:r>
      <w:r w:rsidDel="00000000" w:rsidR="00000000" w:rsidRPr="00000000">
        <w:rPr>
          <w:rFonts w:ascii="Google Sans Text" w:cs="Google Sans Text" w:eastAsia="Google Sans Text" w:hAnsi="Google Sans Text"/>
          <w:i w:val="0"/>
          <w:color w:val="1b1c1d"/>
          <w:sz w:val="24"/>
          <w:szCs w:val="24"/>
          <w:rtl w:val="0"/>
        </w:rPr>
        <w:t xml:space="preserve"> "Apply for Job," "Screen Applications," "Schedule Interview."</w:t>
      </w:r>
    </w:p>
    <w:p w:rsidR="00000000" w:rsidDel="00000000" w:rsidP="00000000" w:rsidRDefault="00000000" w:rsidRPr="00000000" w14:paraId="0000029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Store:</w:t>
      </w:r>
      <w:r w:rsidDel="00000000" w:rsidR="00000000" w:rsidRPr="00000000">
        <w:rPr>
          <w:rFonts w:ascii="Google Sans Text" w:cs="Google Sans Text" w:eastAsia="Google Sans Text" w:hAnsi="Google Sans Text"/>
          <w:i w:val="0"/>
          <w:color w:val="1b1c1d"/>
          <w:sz w:val="24"/>
          <w:szCs w:val="24"/>
          <w:rtl w:val="0"/>
        </w:rPr>
        <w:t xml:space="preserve"> Applicant Tracking System (ATS).</w:t>
      </w:r>
    </w:p>
    <w:p w:rsidR="00000000" w:rsidDel="00000000" w:rsidP="00000000" w:rsidRDefault="00000000" w:rsidRPr="00000000" w14:paraId="0000029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Flow:</w:t>
      </w:r>
      <w:r w:rsidDel="00000000" w:rsidR="00000000" w:rsidRPr="00000000">
        <w:rPr>
          <w:rFonts w:ascii="Google Sans Text" w:cs="Google Sans Text" w:eastAsia="Google Sans Text" w:hAnsi="Google Sans Text"/>
          <w:i w:val="0"/>
          <w:color w:val="1b1c1d"/>
          <w:sz w:val="24"/>
          <w:szCs w:val="24"/>
          <w:rtl w:val="0"/>
        </w:rPr>
        <w:t xml:space="preserve"> An Applicant submits Application Data to the "Apply for Job" process, which then stores this data in the ATS. External Job Boards send Job Applications to the "Screen Applications" process, also populating the ATS. HR/Hiring Manager accesses the ATS to initiate the "Schedule Interview" process.</w:t>
      </w:r>
    </w:p>
    <w:p w:rsidR="00000000" w:rsidDel="00000000" w:rsidP="00000000" w:rsidRDefault="00000000" w:rsidRPr="00000000" w14:paraId="0000029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Onboarding Process Data Flow:</w:t>
      </w:r>
    </w:p>
    <w:p w:rsidR="00000000" w:rsidDel="00000000" w:rsidP="00000000" w:rsidRDefault="00000000" w:rsidRPr="00000000" w14:paraId="0000029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External Entities:</w:t>
      </w:r>
      <w:r w:rsidDel="00000000" w:rsidR="00000000" w:rsidRPr="00000000">
        <w:rPr>
          <w:rFonts w:ascii="Google Sans Text" w:cs="Google Sans Text" w:eastAsia="Google Sans Text" w:hAnsi="Google Sans Text"/>
          <w:i w:val="0"/>
          <w:color w:val="1b1c1d"/>
          <w:sz w:val="24"/>
          <w:szCs w:val="24"/>
          <w:rtl w:val="0"/>
        </w:rPr>
        <w:t xml:space="preserve"> New Hire, HR Department, Payroll System (via API), Benefits Provider (via API).</w:t>
      </w:r>
    </w:p>
    <w:p w:rsidR="00000000" w:rsidDel="00000000" w:rsidP="00000000" w:rsidRDefault="00000000" w:rsidRPr="00000000" w14:paraId="0000029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Processes:</w:t>
      </w:r>
      <w:r w:rsidDel="00000000" w:rsidR="00000000" w:rsidRPr="00000000">
        <w:rPr>
          <w:rFonts w:ascii="Google Sans Text" w:cs="Google Sans Text" w:eastAsia="Google Sans Text" w:hAnsi="Google Sans Text"/>
          <w:i w:val="0"/>
          <w:color w:val="1b1c1d"/>
          <w:sz w:val="24"/>
          <w:szCs w:val="24"/>
          <w:rtl w:val="0"/>
        </w:rPr>
        <w:t xml:space="preserve"> "Complete Onboarding Forms," "Set Up Employee Profile," "Enroll in Benefits."</w:t>
      </w:r>
    </w:p>
    <w:p w:rsidR="00000000" w:rsidDel="00000000" w:rsidP="00000000" w:rsidRDefault="00000000" w:rsidRPr="00000000" w14:paraId="0000029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Stores:</w:t>
      </w:r>
      <w:r w:rsidDel="00000000" w:rsidR="00000000" w:rsidRPr="00000000">
        <w:rPr>
          <w:rFonts w:ascii="Google Sans Text" w:cs="Google Sans Text" w:eastAsia="Google Sans Text" w:hAnsi="Google Sans Text"/>
          <w:i w:val="0"/>
          <w:color w:val="1b1c1d"/>
          <w:sz w:val="24"/>
          <w:szCs w:val="24"/>
          <w:rtl w:val="0"/>
        </w:rPr>
        <w:t xml:space="preserve"> Employee Master Data, Benefits Enrollment Records.</w:t>
      </w:r>
    </w:p>
    <w:p w:rsidR="00000000" w:rsidDel="00000000" w:rsidP="00000000" w:rsidRDefault="00000000" w:rsidRPr="00000000" w14:paraId="0000029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Flow:</w:t>
      </w:r>
      <w:r w:rsidDel="00000000" w:rsidR="00000000" w:rsidRPr="00000000">
        <w:rPr>
          <w:rFonts w:ascii="Google Sans Text" w:cs="Google Sans Text" w:eastAsia="Google Sans Text" w:hAnsi="Google Sans Text"/>
          <w:i w:val="0"/>
          <w:color w:val="1b1c1d"/>
          <w:sz w:val="24"/>
          <w:szCs w:val="24"/>
          <w:rtl w:val="0"/>
        </w:rPr>
        <w:t xml:space="preserve"> A New Hire submits Onboarding Forms to the "Complete Onboarding Forms" process, which populates Employee Master Data. The HR Department initiates the "Set Up Employee Profile" process, updating Employee Master Data. Employee Master Data then flows via API to the Payroll System and Benefits Provider as New Hire Information.</w:t>
      </w:r>
    </w:p>
    <w:p w:rsidR="00000000" w:rsidDel="00000000" w:rsidP="00000000" w:rsidRDefault="00000000" w:rsidRPr="00000000" w14:paraId="0000029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Payroll Process Data Flow:</w:t>
      </w:r>
    </w:p>
    <w:p w:rsidR="00000000" w:rsidDel="00000000" w:rsidP="00000000" w:rsidRDefault="00000000" w:rsidRPr="00000000" w14:paraId="0000029B">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External Entities:</w:t>
      </w:r>
      <w:r w:rsidDel="00000000" w:rsidR="00000000" w:rsidRPr="00000000">
        <w:rPr>
          <w:rFonts w:ascii="Google Sans Text" w:cs="Google Sans Text" w:eastAsia="Google Sans Text" w:hAnsi="Google Sans Text"/>
          <w:i w:val="0"/>
          <w:color w:val="1b1c1d"/>
          <w:sz w:val="24"/>
          <w:szCs w:val="24"/>
          <w:rtl w:val="0"/>
        </w:rPr>
        <w:t xml:space="preserve"> Employee, Finance Department, Bank (via API).</w:t>
      </w:r>
    </w:p>
    <w:p w:rsidR="00000000" w:rsidDel="00000000" w:rsidP="00000000" w:rsidRDefault="00000000" w:rsidRPr="00000000" w14:paraId="0000029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Processes:</w:t>
      </w:r>
      <w:r w:rsidDel="00000000" w:rsidR="00000000" w:rsidRPr="00000000">
        <w:rPr>
          <w:rFonts w:ascii="Google Sans Text" w:cs="Google Sans Text" w:eastAsia="Google Sans Text" w:hAnsi="Google Sans Text"/>
          <w:i w:val="0"/>
          <w:color w:val="1b1c1d"/>
          <w:sz w:val="24"/>
          <w:szCs w:val="24"/>
          <w:rtl w:val="0"/>
        </w:rPr>
        <w:t xml:space="preserve"> "Track Time &amp; Attendance," "Calculate Payroll," "Process Payments."</w:t>
      </w:r>
    </w:p>
    <w:p w:rsidR="00000000" w:rsidDel="00000000" w:rsidP="00000000" w:rsidRDefault="00000000" w:rsidRPr="00000000" w14:paraId="0000029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Stores:</w:t>
      </w:r>
      <w:r w:rsidDel="00000000" w:rsidR="00000000" w:rsidRPr="00000000">
        <w:rPr>
          <w:rFonts w:ascii="Google Sans Text" w:cs="Google Sans Text" w:eastAsia="Google Sans Text" w:hAnsi="Google Sans Text"/>
          <w:i w:val="0"/>
          <w:color w:val="1b1c1d"/>
          <w:sz w:val="24"/>
          <w:szCs w:val="24"/>
          <w:rtl w:val="0"/>
        </w:rPr>
        <w:t xml:space="preserve"> Time &amp; Attendance Records, Payroll Records.</w:t>
      </w:r>
    </w:p>
    <w:p w:rsidR="00000000" w:rsidDel="00000000" w:rsidP="00000000" w:rsidRDefault="00000000" w:rsidRPr="00000000" w14:paraId="0000029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Flow:</w:t>
      </w:r>
      <w:r w:rsidDel="00000000" w:rsidR="00000000" w:rsidRPr="00000000">
        <w:rPr>
          <w:rFonts w:ascii="Google Sans Text" w:cs="Google Sans Text" w:eastAsia="Google Sans Text" w:hAnsi="Google Sans Text"/>
          <w:i w:val="0"/>
          <w:color w:val="1b1c1d"/>
          <w:sz w:val="24"/>
          <w:szCs w:val="24"/>
          <w:rtl w:val="0"/>
        </w:rPr>
        <w:t xml:space="preserve"> An Employee inputs Time Data to the "Track Time &amp; Attendance" process, which updates Time &amp; Attendance Records. Time &amp; Attendance Records and Employee Master Data (from the Employee Database) flow to the "Calculate Payroll" process. Calculated Payroll Data then flows to Payroll Records (data store) and to the Bank (via API) for Payment Processing.</w:t>
      </w:r>
    </w:p>
    <w:p w:rsidR="00000000" w:rsidDel="00000000" w:rsidP="00000000" w:rsidRDefault="00000000" w:rsidRPr="00000000" w14:paraId="0000029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Management Data Flow:</w:t>
      </w:r>
    </w:p>
    <w:p w:rsidR="00000000" w:rsidDel="00000000" w:rsidP="00000000" w:rsidRDefault="00000000" w:rsidRPr="00000000" w14:paraId="000002A0">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External Entities:</w:t>
      </w:r>
      <w:r w:rsidDel="00000000" w:rsidR="00000000" w:rsidRPr="00000000">
        <w:rPr>
          <w:rFonts w:ascii="Google Sans Text" w:cs="Google Sans Text" w:eastAsia="Google Sans Text" w:hAnsi="Google Sans Text"/>
          <w:i w:val="0"/>
          <w:color w:val="1b1c1d"/>
          <w:sz w:val="24"/>
          <w:szCs w:val="24"/>
          <w:rtl w:val="0"/>
        </w:rPr>
        <w:t xml:space="preserve"> Employee, Manager, HR Department.</w:t>
      </w:r>
    </w:p>
    <w:p w:rsidR="00000000" w:rsidDel="00000000" w:rsidP="00000000" w:rsidRDefault="00000000" w:rsidRPr="00000000" w14:paraId="000002A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Processes:</w:t>
      </w:r>
      <w:r w:rsidDel="00000000" w:rsidR="00000000" w:rsidRPr="00000000">
        <w:rPr>
          <w:rFonts w:ascii="Google Sans Text" w:cs="Google Sans Text" w:eastAsia="Google Sans Text" w:hAnsi="Google Sans Text"/>
          <w:i w:val="0"/>
          <w:color w:val="1b1c1d"/>
          <w:sz w:val="24"/>
          <w:szCs w:val="24"/>
          <w:rtl w:val="0"/>
        </w:rPr>
        <w:t xml:space="preserve"> "Set Goals," "Conduct Performance Review," "Provide Feedback."</w:t>
      </w:r>
    </w:p>
    <w:p w:rsidR="00000000" w:rsidDel="00000000" w:rsidP="00000000" w:rsidRDefault="00000000" w:rsidRPr="00000000" w14:paraId="000002A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Stores:</w:t>
      </w:r>
      <w:r w:rsidDel="00000000" w:rsidR="00000000" w:rsidRPr="00000000">
        <w:rPr>
          <w:rFonts w:ascii="Google Sans Text" w:cs="Google Sans Text" w:eastAsia="Google Sans Text" w:hAnsi="Google Sans Text"/>
          <w:i w:val="0"/>
          <w:color w:val="1b1c1d"/>
          <w:sz w:val="24"/>
          <w:szCs w:val="24"/>
          <w:rtl w:val="0"/>
        </w:rPr>
        <w:t xml:space="preserve"> Performance Records, Employee Goals.</w:t>
      </w:r>
    </w:p>
    <w:p w:rsidR="00000000" w:rsidDel="00000000" w:rsidP="00000000" w:rsidRDefault="00000000" w:rsidRPr="00000000" w14:paraId="000002A3">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Flow:</w:t>
      </w:r>
      <w:r w:rsidDel="00000000" w:rsidR="00000000" w:rsidRPr="00000000">
        <w:rPr>
          <w:rFonts w:ascii="Google Sans Text" w:cs="Google Sans Text" w:eastAsia="Google Sans Text" w:hAnsi="Google Sans Text"/>
          <w:i w:val="0"/>
          <w:color w:val="1b1c1d"/>
          <w:sz w:val="24"/>
          <w:szCs w:val="24"/>
          <w:rtl w:val="0"/>
        </w:rPr>
        <w:t xml:space="preserve"> An Employee sets Goals which are stored in Employee Goals. A Manager conducts Performance Reviews which are stored in Performance Records. Both Employee and Manager provide Feedback which updates Performance Records. The HR Department accesses Performance Records for Analytics Data.</w:t>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DFDs as a Tool for Identifying Bottlenecks and Optimizing HR Workflows</w:t>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DFDs are explicitly designed to "spot inefficiencies, and find opportunities to improve overall functionality".[32] By visually mapping the flow of data for critical HR processes, it becomes immediately apparent where manual steps exist, where data might be duplicated or inconsistently handled, or where delays occur. For instance, if a DFD shows data being manually re-entered from one system to another, it highlights a clear opportunity for API integration to automate that flow.[20, 21] This visual clarity is often more powerful than textual descriptions for identifying process friction, allowing for a more rapid and accurate diagnosis of operational challenges.</w:t>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DFD analysis is not just a documentation exercise; it is a diagnostic tool for operational efficiency. It can pinpoint areas where the HR website's current design or integration strategy leads to administrative burden, errors, or delays. Recommendations derived from DFD analysis can lead to significant improvements in HR process efficiency, cost reduction, and data accuracy, directly impacting the HR department's productivity and ability to serve the organization effectively.</w:t>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Interplay of Logical and Physical DFDs for Holistic System Understanding</w:t>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distinction between logical DFDs (focusing on "what" happens in the business) and physical DFDs (focusing on "how" it's implemented with specific software/hardware) is crucial for a comprehensive understanding of an HR website.[32, 33] To truly understand an HR system, both perspectives are essential. A logical DFD helps confirm that the business processes themselves are sound and meet HR objectives, illustrating the flow of business events and the data required for them.[32] A physical DFD then reveals whether the technical implementation supports these logical processes efficiently and securely, detailing the software, hardware, and files involved.[32] For example, a logical DFD might show a business need for real-time data updates for employee profiles, while the physical DFD might reveal an outdated batch processing system, indicating a technical bottleneck that prevents the desired real-time capability.</w:t>
      </w:r>
    </w:p>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Analyzing both logical and physical DFDs bridges the gap between business requirements and technical realities. This dual perspective allows for a more comprehensive assessment of the HR system's strengths and weaknesses. It helps in determining whether identified issues stem from flawed business processes (which a logical DFD would highlight) or from technical limitations, poor system design, or integration challenges (which a physical DFD would reveal). This understanding is crucial for developing targeted and effective improvement strategies, ensuring that proposed solutions address the root cause of any inefficiency or vulnerability.</w:t>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Illustrative Data Flow Diagrams (DFDs)</w:t>
      </w:r>
    </w:p>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DFDs are explicitly requested and are critical for visualizing system interactions and data movement. These diagrams provide a clear, hierarchical view of how data flows through the HR website, making complex processes understandable.</w:t>
      </w:r>
    </w:p>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B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DFD 1 (Level 0 - Context Diagram): HR Website System</w:t>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provides a high-level overview of the entire HR Website System as a single process, showing its interactions with external entities.</w:t>
      </w:r>
    </w:p>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A[Applicant] --&gt;|Application Data| B(HR Website System)</w:t>
        <w:br w:type="textWrapping"/>
        <w:t xml:space="preserve">    E[Employee] --&gt;|Self-Service Requests| B</w:t>
        <w:br w:type="textWrapping"/>
        <w:t xml:space="preserve">    M[Manager] --&gt;|Approval/Feedback| B</w:t>
        <w:br w:type="textWrapping"/>
        <w:t xml:space="preserve">    XJS --&gt;|Job Applications| B</w:t>
        <w:br w:type="textWrapping"/>
        <w:t xml:space="preserve">    EPS &lt;--|Payroll Instructions| B</w:t>
        <w:br w:type="textWrapping"/>
        <w:t xml:space="preserve">    BP &lt;--|Benefits Enrollment Data| B</w:t>
        <w:br w:type="textWrapping"/>
        <w:t xml:space="preserve">    B --&gt;|Analytics Reports| HR</w:t>
        <w:br w:type="textWrapping"/>
        <w:t xml:space="preserve">    B --&gt;|Employee Notifications| E</w:t>
        <w:br w:type="textWrapping"/>
      </w:r>
    </w:p>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2B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DFD 2 (Level 1 - Decomposed Diagram for "Employee Self-Service" Process)</w:t>
      </w:r>
    </w:p>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breaks down the "Employee Self-Service" process from the Level 0 diagram, showing more granular sub-processes and data stores.</w:t>
      </w:r>
    </w:p>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E[Employee] --&gt;|Personal Update| P1(Manage Personal Information)</w:t>
        <w:br w:type="textWrapping"/>
        <w:t xml:space="preserve">    P1 --&gt;|Updates| DS1</w:t>
        <w:br w:type="textWrapping"/>
        <w:t xml:space="preserve">    DS1 --&gt;|Profile Data| E</w:t>
        <w:br w:type="textWrapping"/>
        <w:br w:type="textWrapping"/>
        <w:t xml:space="preserve">    E --&gt;|Time Off Request| P2(Submit Time Off Request)</w:t>
        <w:br w:type="textWrapping"/>
        <w:t xml:space="preserve">    P2 --&gt;|Updates| DS2</w:t>
        <w:br w:type="textWrapping"/>
        <w:t xml:space="preserve">    DS2 --&gt;|Request Status| E</w:t>
        <w:br w:type="textWrapping"/>
        <w:br w:type="textWrapping"/>
        <w:t xml:space="preserve">    E --&gt;|View Paystub Request| P3(View Paystub)</w:t>
        <w:br w:type="textWrapping"/>
        <w:t xml:space="preserve">    P3 --&gt;|Paystub Data| DS3</w:t>
        <w:br w:type="textWrapping"/>
        <w:t xml:space="preserve">    DS3 --&gt;|Paystub Display| E</w:t>
        <w:br w:type="textWrapping"/>
        <w:br w:type="textWrapping"/>
        <w:t xml:space="preserve">    E --&gt;|Access Training Request| P4(Access Training Modules)</w:t>
        <w:br w:type="textWrapping"/>
        <w:t xml:space="preserve">    P4 --&gt;|Course Content| DS4</w:t>
        <w:br w:type="textWrapping"/>
        <w:t xml:space="preserve">    DS4 --&gt;|Training Progress| E</w:t>
        <w:br w:type="textWrapping"/>
        <w:br w:type="textWrapping"/>
        <w:t xml:space="preserve">    DS1 -- Employee ID --&gt; P2</w:t>
        <w:br w:type="textWrapping"/>
        <w:t xml:space="preserve">    DS1 -- Employee ID --&gt; P3</w:t>
        <w:br w:type="textWrapping"/>
        <w:t xml:space="preserve">    DS1 -- Employee ID --&gt; P4</w:t>
        <w:br w:type="textWrapping"/>
      </w:r>
    </w:p>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2C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Evaluation Methodologies and Metrics</w:t>
      </w:r>
    </w:p>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comprehensive analysis of an HR website requires a multi-faceted evaluation approach, encompassing user experience, performance, security, and data integrity, alongside broader HR effectiveness metrics.</w:t>
      </w:r>
    </w:p>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User Experience (UX) Evaluation</w:t>
      </w:r>
    </w:p>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comprehensive UX audit is a structured evaluation designed to uncover usability issues, friction points, and design inconsistencies that impact user engagement and conversions.[34]</w:t>
      </w:r>
    </w:p>
    <w:p w:rsidR="00000000" w:rsidDel="00000000" w:rsidP="00000000" w:rsidRDefault="00000000" w:rsidRPr="00000000" w14:paraId="000002C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Methodologies:</w:t>
      </w:r>
    </w:p>
    <w:p w:rsidR="00000000" w:rsidDel="00000000" w:rsidP="00000000" w:rsidRDefault="00000000" w:rsidRPr="00000000" w14:paraId="000002CD">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Heuristic-based framework:</w:t>
      </w:r>
      <w:r w:rsidDel="00000000" w:rsidR="00000000" w:rsidRPr="00000000">
        <w:rPr>
          <w:rFonts w:ascii="Google Sans Text" w:cs="Google Sans Text" w:eastAsia="Google Sans Text" w:hAnsi="Google Sans Text"/>
          <w:i w:val="0"/>
          <w:color w:val="1b1c1d"/>
          <w:sz w:val="24"/>
          <w:szCs w:val="24"/>
          <w:rtl w:val="0"/>
        </w:rPr>
        <w:t xml:space="preserve"> This involves evaluating the website against established usability principles (e.g., Jakob Nielsen's heuristics) to identify obvious issues like poor error messaging or inconsistent navigation.[34, 35, 36]</w:t>
      </w:r>
    </w:p>
    <w:p w:rsidR="00000000" w:rsidDel="00000000" w:rsidP="00000000" w:rsidRDefault="00000000" w:rsidRPr="00000000" w14:paraId="000002C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User-centric framework:</w:t>
      </w:r>
      <w:r w:rsidDel="00000000" w:rsidR="00000000" w:rsidRPr="00000000">
        <w:rPr>
          <w:rFonts w:ascii="Google Sans Text" w:cs="Google Sans Text" w:eastAsia="Google Sans Text" w:hAnsi="Google Sans Text"/>
          <w:i w:val="0"/>
          <w:color w:val="1b1c1d"/>
          <w:sz w:val="24"/>
          <w:szCs w:val="24"/>
          <w:rtl w:val="0"/>
        </w:rPr>
        <w:t xml:space="preserve"> This approach focuses on understanding why users struggle with certain workflows, evaluating emotional responses to design, and gathering direct feedback through surveys, interviews, and support tickets.[11, 34, 35] User personas and empathy maps can be constructed to visualize user pain points.[37]</w:t>
      </w:r>
    </w:p>
    <w:p w:rsidR="00000000" w:rsidDel="00000000" w:rsidP="00000000" w:rsidRDefault="00000000" w:rsidRPr="00000000" w14:paraId="000002C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Data-driven framework:</w:t>
      </w:r>
      <w:r w:rsidDel="00000000" w:rsidR="00000000" w:rsidRPr="00000000">
        <w:rPr>
          <w:rFonts w:ascii="Google Sans Text" w:cs="Google Sans Text" w:eastAsia="Google Sans Text" w:hAnsi="Google Sans Text"/>
          <w:i w:val="0"/>
          <w:color w:val="1b1c1d"/>
          <w:sz w:val="24"/>
          <w:szCs w:val="24"/>
          <w:rtl w:val="0"/>
        </w:rPr>
        <w:t xml:space="preserve"> This involves analyzing quantitative data such as session duration, bounce rates, conversion funnels, heatmaps, and session replays to identify user drop-offs and friction points.[34, 35]</w:t>
      </w:r>
    </w:p>
    <w:p w:rsidR="00000000" w:rsidDel="00000000" w:rsidP="00000000" w:rsidRDefault="00000000" w:rsidRPr="00000000" w14:paraId="000002D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Accessibility &amp; Responsiveness Assessment:</w:t>
      </w:r>
      <w:r w:rsidDel="00000000" w:rsidR="00000000" w:rsidRPr="00000000">
        <w:rPr>
          <w:rFonts w:ascii="Google Sans Text" w:cs="Google Sans Text" w:eastAsia="Google Sans Text" w:hAnsi="Google Sans Text"/>
          <w:i w:val="0"/>
          <w:color w:val="1b1c1d"/>
          <w:sz w:val="24"/>
          <w:szCs w:val="24"/>
          <w:rtl w:val="0"/>
        </w:rPr>
        <w:t xml:space="preserve"> Ensuring the website is usable by people with disabilities (adhering to Web Content Accessibility Guidelines - WCAG) and adapts seamlessly to different screen sizes and devices is crucial for inclusivity and consistent experience.[22, 34, 35, 37]</w:t>
      </w:r>
    </w:p>
    <w:p w:rsidR="00000000" w:rsidDel="00000000" w:rsidP="00000000" w:rsidRDefault="00000000" w:rsidRPr="00000000" w14:paraId="000002D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Metrics:</w:t>
      </w:r>
    </w:p>
    <w:p w:rsidR="00000000" w:rsidDel="00000000" w:rsidP="00000000" w:rsidRDefault="00000000" w:rsidRPr="00000000" w14:paraId="000002D2">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User Satisfaction Surveys:</w:t>
      </w:r>
      <w:r w:rsidDel="00000000" w:rsidR="00000000" w:rsidRPr="00000000">
        <w:rPr>
          <w:rFonts w:ascii="Google Sans Text" w:cs="Google Sans Text" w:eastAsia="Google Sans Text" w:hAnsi="Google Sans Text"/>
          <w:i w:val="0"/>
          <w:color w:val="1b1c1d"/>
          <w:sz w:val="24"/>
          <w:szCs w:val="24"/>
          <w:rtl w:val="0"/>
        </w:rPr>
        <w:t xml:space="preserve"> Collecting feedback through surveys or feedback forms to gauge satisfaction with usability, design, and overall experience.[22] For HR, this includes Employee Net Promoter Score (eNPS) and general employee engagement survey scores.[38, 39, 40]</w:t>
      </w:r>
    </w:p>
    <w:p w:rsidR="00000000" w:rsidDel="00000000" w:rsidP="00000000" w:rsidRDefault="00000000" w:rsidRPr="00000000" w14:paraId="000002D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Average Session Duration:</w:t>
      </w:r>
      <w:r w:rsidDel="00000000" w:rsidR="00000000" w:rsidRPr="00000000">
        <w:rPr>
          <w:rFonts w:ascii="Google Sans Text" w:cs="Google Sans Text" w:eastAsia="Google Sans Text" w:hAnsi="Google Sans Text"/>
          <w:i w:val="0"/>
          <w:color w:val="1b1c1d"/>
          <w:sz w:val="24"/>
          <w:szCs w:val="24"/>
          <w:rtl w:val="0"/>
        </w:rPr>
        <w:t xml:space="preserve"> Measures the average time users spend on the website per visit, indicating engagement with content.[22]</w:t>
      </w:r>
    </w:p>
    <w:p w:rsidR="00000000" w:rsidDel="00000000" w:rsidP="00000000" w:rsidRDefault="00000000" w:rsidRPr="00000000" w14:paraId="000002D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Retention Rate:</w:t>
      </w:r>
      <w:r w:rsidDel="00000000" w:rsidR="00000000" w:rsidRPr="00000000">
        <w:rPr>
          <w:rFonts w:ascii="Google Sans Text" w:cs="Google Sans Text" w:eastAsia="Google Sans Text" w:hAnsi="Google Sans Text"/>
          <w:i w:val="0"/>
          <w:color w:val="1b1c1d"/>
          <w:sz w:val="24"/>
          <w:szCs w:val="24"/>
          <w:rtl w:val="0"/>
        </w:rPr>
        <w:t xml:space="preserve"> The percentage of returning visitors to the website over time, suggesting value derived from initial interactions.[22]</w:t>
      </w:r>
    </w:p>
    <w:p w:rsidR="00000000" w:rsidDel="00000000" w:rsidP="00000000" w:rsidRDefault="00000000" w:rsidRPr="00000000" w14:paraId="000002D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Portal Adoption Rate:</w:t>
      </w:r>
      <w:r w:rsidDel="00000000" w:rsidR="00000000" w:rsidRPr="00000000">
        <w:rPr>
          <w:rFonts w:ascii="Google Sans Text" w:cs="Google Sans Text" w:eastAsia="Google Sans Text" w:hAnsi="Google Sans Text"/>
          <w:i w:val="0"/>
          <w:color w:val="1b1c1d"/>
          <w:sz w:val="24"/>
          <w:szCs w:val="24"/>
          <w:rtl w:val="0"/>
        </w:rPr>
        <w:t xml:space="preserve"> The percentage of employees regularly using the system, indicating its relevance and ease of use.[6] Higher adoption shows the portal meets real needs.[6]</w:t>
      </w:r>
    </w:p>
    <w:p w:rsidR="00000000" w:rsidDel="00000000" w:rsidP="00000000" w:rsidRDefault="00000000" w:rsidRPr="00000000" w14:paraId="000002D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Task Completion Rate:</w:t>
      </w:r>
      <w:r w:rsidDel="00000000" w:rsidR="00000000" w:rsidRPr="00000000">
        <w:rPr>
          <w:rFonts w:ascii="Google Sans Text" w:cs="Google Sans Text" w:eastAsia="Google Sans Text" w:hAnsi="Google Sans Text"/>
          <w:i w:val="0"/>
          <w:color w:val="1b1c1d"/>
          <w:sz w:val="24"/>
          <w:szCs w:val="24"/>
          <w:rtl w:val="0"/>
        </w:rPr>
        <w:t xml:space="preserve"> Measures how many HR tasks employees complete through the portal versus other channels, showing process improvements and efficiency.[6]</w:t>
      </w:r>
    </w:p>
    <w:p w:rsidR="00000000" w:rsidDel="00000000" w:rsidP="00000000" w:rsidRDefault="00000000" w:rsidRPr="00000000" w14:paraId="000002D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Average Resolution Time:</w:t>
      </w:r>
      <w:r w:rsidDel="00000000" w:rsidR="00000000" w:rsidRPr="00000000">
        <w:rPr>
          <w:rFonts w:ascii="Google Sans Text" w:cs="Google Sans Text" w:eastAsia="Google Sans Text" w:hAnsi="Google Sans Text"/>
          <w:i w:val="0"/>
          <w:color w:val="1b1c1d"/>
          <w:sz w:val="24"/>
          <w:szCs w:val="24"/>
          <w:rtl w:val="0"/>
        </w:rPr>
        <w:t xml:space="preserve"> How quickly employees can complete tasks in the portal compared to previous methods, indicating improved efficiency.[6]</w:t>
      </w:r>
    </w:p>
    <w:p w:rsidR="00000000" w:rsidDel="00000000" w:rsidP="00000000" w:rsidRDefault="00000000" w:rsidRPr="00000000" w14:paraId="000002D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Relevant Tools:</w:t>
      </w:r>
    </w:p>
    <w:p w:rsidR="00000000" w:rsidDel="00000000" w:rsidP="00000000" w:rsidRDefault="00000000" w:rsidRPr="00000000" w14:paraId="000002D9">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User Behavior Analytics:</w:t>
      </w:r>
      <w:r w:rsidDel="00000000" w:rsidR="00000000" w:rsidRPr="00000000">
        <w:rPr>
          <w:rFonts w:ascii="Google Sans Text" w:cs="Google Sans Text" w:eastAsia="Google Sans Text" w:hAnsi="Google Sans Text"/>
          <w:i w:val="0"/>
          <w:color w:val="1b1c1d"/>
          <w:sz w:val="24"/>
          <w:szCs w:val="24"/>
          <w:rtl w:val="0"/>
        </w:rPr>
        <w:t xml:space="preserve"> Hotjar, Mouseflow, Pendo, UXCam (for heatmaps, session replays, and funnel analysis).[11, 35]</w:t>
      </w:r>
    </w:p>
    <w:p w:rsidR="00000000" w:rsidDel="00000000" w:rsidP="00000000" w:rsidRDefault="00000000" w:rsidRPr="00000000" w14:paraId="000002D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User Testing &amp; Feedback:</w:t>
      </w:r>
      <w:r w:rsidDel="00000000" w:rsidR="00000000" w:rsidRPr="00000000">
        <w:rPr>
          <w:rFonts w:ascii="Google Sans Text" w:cs="Google Sans Text" w:eastAsia="Google Sans Text" w:hAnsi="Google Sans Text"/>
          <w:i w:val="0"/>
          <w:color w:val="1b1c1d"/>
          <w:sz w:val="24"/>
          <w:szCs w:val="24"/>
          <w:rtl w:val="0"/>
        </w:rPr>
        <w:t xml:space="preserve"> UserTesting, Maze, Lookback, Userlytics, SurveyMonkey, Qualaroo, Typeform (for surveys, interviews, and usability testing).[11, 35]</w:t>
      </w:r>
    </w:p>
    <w:p w:rsidR="00000000" w:rsidDel="00000000" w:rsidP="00000000" w:rsidRDefault="00000000" w:rsidRPr="00000000" w14:paraId="000002D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A/B Testing:</w:t>
      </w:r>
      <w:r w:rsidDel="00000000" w:rsidR="00000000" w:rsidRPr="00000000">
        <w:rPr>
          <w:rFonts w:ascii="Google Sans Text" w:cs="Google Sans Text" w:eastAsia="Google Sans Text" w:hAnsi="Google Sans Text"/>
          <w:i w:val="0"/>
          <w:color w:val="1b1c1d"/>
          <w:sz w:val="24"/>
          <w:szCs w:val="24"/>
          <w:rtl w:val="0"/>
        </w:rPr>
        <w:t xml:space="preserve"> VWO (for comparing different versions of a page to see which performs better).[35]</w:t>
      </w:r>
    </w:p>
    <w:p w:rsidR="00000000" w:rsidDel="00000000" w:rsidP="00000000" w:rsidRDefault="00000000" w:rsidRPr="00000000" w14:paraId="000002DC">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Accessibility Testing:</w:t>
      </w:r>
      <w:r w:rsidDel="00000000" w:rsidR="00000000" w:rsidRPr="00000000">
        <w:rPr>
          <w:rFonts w:ascii="Google Sans Text" w:cs="Google Sans Text" w:eastAsia="Google Sans Text" w:hAnsi="Google Sans Text"/>
          <w:i w:val="0"/>
          <w:color w:val="1b1c1d"/>
          <w:sz w:val="24"/>
          <w:szCs w:val="24"/>
          <w:rtl w:val="0"/>
        </w:rPr>
        <w:t xml:space="preserve"> WAVE, Deque Axe, UserWay (for assessing compliance with accessibility standards).[35]</w:t>
      </w:r>
    </w:p>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Performance Testing</w:t>
      </w:r>
    </w:p>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Performance testing assesses the website's responsiveness, stability, and scalability under various workloads.[41, 42]</w:t>
      </w:r>
    </w:p>
    <w:p w:rsidR="00000000" w:rsidDel="00000000" w:rsidP="00000000" w:rsidRDefault="00000000" w:rsidRPr="00000000" w14:paraId="000002E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Types of Performance Testing:</w:t>
      </w:r>
    </w:p>
    <w:p w:rsidR="00000000" w:rsidDel="00000000" w:rsidP="00000000" w:rsidRDefault="00000000" w:rsidRPr="00000000" w14:paraId="000002E2">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Load Testing:</w:t>
      </w:r>
      <w:r w:rsidDel="00000000" w:rsidR="00000000" w:rsidRPr="00000000">
        <w:rPr>
          <w:rFonts w:ascii="Google Sans Text" w:cs="Google Sans Text" w:eastAsia="Google Sans Text" w:hAnsi="Google Sans Text"/>
          <w:i w:val="0"/>
          <w:color w:val="1b1c1d"/>
          <w:sz w:val="24"/>
          <w:szCs w:val="24"/>
          <w:rtl w:val="0"/>
        </w:rPr>
        <w:t xml:space="preserve"> Simulates expected user traffic to determine if the system can handle normal usage while maintaining a positive user experience.[41, 42]</w:t>
      </w:r>
    </w:p>
    <w:p w:rsidR="00000000" w:rsidDel="00000000" w:rsidP="00000000" w:rsidRDefault="00000000" w:rsidRPr="00000000" w14:paraId="000002E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Stress Testing:</w:t>
      </w:r>
      <w:r w:rsidDel="00000000" w:rsidR="00000000" w:rsidRPr="00000000">
        <w:rPr>
          <w:rFonts w:ascii="Google Sans Text" w:cs="Google Sans Text" w:eastAsia="Google Sans Text" w:hAnsi="Google Sans Text"/>
          <w:i w:val="0"/>
          <w:color w:val="1b1c1d"/>
          <w:sz w:val="24"/>
          <w:szCs w:val="24"/>
          <w:rtl w:val="0"/>
        </w:rPr>
        <w:t xml:space="preserve"> Pushes the system beyond its normal load capacity to identify its breaking point and maximum operating capacity.[41, 42]</w:t>
      </w:r>
    </w:p>
    <w:p w:rsidR="00000000" w:rsidDel="00000000" w:rsidP="00000000" w:rsidRDefault="00000000" w:rsidRPr="00000000" w14:paraId="000002E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Spike Testing:</w:t>
      </w:r>
      <w:r w:rsidDel="00000000" w:rsidR="00000000" w:rsidRPr="00000000">
        <w:rPr>
          <w:rFonts w:ascii="Google Sans Text" w:cs="Google Sans Text" w:eastAsia="Google Sans Text" w:hAnsi="Google Sans Text"/>
          <w:i w:val="0"/>
          <w:color w:val="1b1c1d"/>
          <w:sz w:val="24"/>
          <w:szCs w:val="24"/>
          <w:rtl w:val="0"/>
        </w:rPr>
        <w:t xml:space="preserve"> Evaluates the website's ability to handle sudden and extreme increases in traffic.[41, 42]</w:t>
      </w:r>
    </w:p>
    <w:p w:rsidR="00000000" w:rsidDel="00000000" w:rsidP="00000000" w:rsidRDefault="00000000" w:rsidRPr="00000000" w14:paraId="000002E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Endurance/Soak Testing:</w:t>
      </w:r>
      <w:r w:rsidDel="00000000" w:rsidR="00000000" w:rsidRPr="00000000">
        <w:rPr>
          <w:rFonts w:ascii="Google Sans Text" w:cs="Google Sans Text" w:eastAsia="Google Sans Text" w:hAnsi="Google Sans Text"/>
          <w:i w:val="0"/>
          <w:color w:val="1b1c1d"/>
          <w:sz w:val="24"/>
          <w:szCs w:val="24"/>
          <w:rtl w:val="0"/>
        </w:rPr>
        <w:t xml:space="preserve"> Examines performance under a sustained load over an extended period to uncover issues like memory leaks or performance degradation that may occur during prolonged usage.[41, 42]</w:t>
      </w:r>
    </w:p>
    <w:p w:rsidR="00000000" w:rsidDel="00000000" w:rsidP="00000000" w:rsidRDefault="00000000" w:rsidRPr="00000000" w14:paraId="000002E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Critical Metrics:</w:t>
      </w:r>
    </w:p>
    <w:p w:rsidR="00000000" w:rsidDel="00000000" w:rsidP="00000000" w:rsidRDefault="00000000" w:rsidRPr="00000000" w14:paraId="000002E7">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Page Speed:</w:t>
      </w:r>
      <w:r w:rsidDel="00000000" w:rsidR="00000000" w:rsidRPr="00000000">
        <w:rPr>
          <w:rFonts w:ascii="Google Sans Text" w:cs="Google Sans Text" w:eastAsia="Google Sans Text" w:hAnsi="Google Sans Text"/>
          <w:i w:val="0"/>
          <w:color w:val="1b1c1d"/>
          <w:sz w:val="24"/>
          <w:szCs w:val="24"/>
          <w:rtl w:val="0"/>
        </w:rPr>
        <w:t xml:space="preserve"> How quickly a web page's content loads.[41]</w:t>
      </w:r>
    </w:p>
    <w:p w:rsidR="00000000" w:rsidDel="00000000" w:rsidP="00000000" w:rsidRDefault="00000000" w:rsidRPr="00000000" w14:paraId="000002E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Response Time:</w:t>
      </w:r>
      <w:r w:rsidDel="00000000" w:rsidR="00000000" w:rsidRPr="00000000">
        <w:rPr>
          <w:rFonts w:ascii="Google Sans Text" w:cs="Google Sans Text" w:eastAsia="Google Sans Text" w:hAnsi="Google Sans Text"/>
          <w:i w:val="0"/>
          <w:color w:val="1b1c1d"/>
          <w:sz w:val="24"/>
          <w:szCs w:val="24"/>
          <w:rtl w:val="0"/>
        </w:rPr>
        <w:t xml:space="preserve"> The time taken for the web server to respond to a user's request.[41, 42]</w:t>
      </w:r>
    </w:p>
    <w:p w:rsidR="00000000" w:rsidDel="00000000" w:rsidP="00000000" w:rsidRDefault="00000000" w:rsidRPr="00000000" w14:paraId="000002E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Throughput:</w:t>
      </w:r>
      <w:r w:rsidDel="00000000" w:rsidR="00000000" w:rsidRPr="00000000">
        <w:rPr>
          <w:rFonts w:ascii="Google Sans Text" w:cs="Google Sans Text" w:eastAsia="Google Sans Text" w:hAnsi="Google Sans Text"/>
          <w:i w:val="0"/>
          <w:color w:val="1b1c1d"/>
          <w:sz w:val="24"/>
          <w:szCs w:val="24"/>
          <w:rtl w:val="0"/>
        </w:rPr>
        <w:t xml:space="preserve"> The number of transactions or data units processed per second.[41, 42]</w:t>
      </w:r>
    </w:p>
    <w:p w:rsidR="00000000" w:rsidDel="00000000" w:rsidP="00000000" w:rsidRDefault="00000000" w:rsidRPr="00000000" w14:paraId="000002E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Resource Utilization:</w:t>
      </w:r>
      <w:r w:rsidDel="00000000" w:rsidR="00000000" w:rsidRPr="00000000">
        <w:rPr>
          <w:rFonts w:ascii="Google Sans Text" w:cs="Google Sans Text" w:eastAsia="Google Sans Text" w:hAnsi="Google Sans Text"/>
          <w:i w:val="0"/>
          <w:color w:val="1b1c1d"/>
          <w:sz w:val="24"/>
          <w:szCs w:val="24"/>
          <w:rtl w:val="0"/>
        </w:rPr>
        <w:t xml:space="preserve"> Usage levels of CPU, memory, disk, and network.[42]</w:t>
      </w:r>
    </w:p>
    <w:p w:rsidR="00000000" w:rsidDel="00000000" w:rsidP="00000000" w:rsidRDefault="00000000" w:rsidRPr="00000000" w14:paraId="000002E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The system's ability to maintain performance as user load increases.[42]</w:t>
      </w:r>
    </w:p>
    <w:p w:rsidR="00000000" w:rsidDel="00000000" w:rsidP="00000000" w:rsidRDefault="00000000" w:rsidRPr="00000000" w14:paraId="000002E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Error Rate:</w:t>
      </w:r>
      <w:r w:rsidDel="00000000" w:rsidR="00000000" w:rsidRPr="00000000">
        <w:rPr>
          <w:rFonts w:ascii="Google Sans Text" w:cs="Google Sans Text" w:eastAsia="Google Sans Text" w:hAnsi="Google Sans Text"/>
          <w:i w:val="0"/>
          <w:color w:val="1b1c1d"/>
          <w:sz w:val="24"/>
          <w:szCs w:val="24"/>
          <w:rtl w:val="0"/>
        </w:rPr>
        <w:t xml:space="preserve"> Frequency of failed transactions or system errors.[42]</w:t>
      </w:r>
    </w:p>
    <w:p w:rsidR="00000000" w:rsidDel="00000000" w:rsidP="00000000" w:rsidRDefault="00000000" w:rsidRPr="00000000" w14:paraId="000002E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Latency:</w:t>
      </w:r>
      <w:r w:rsidDel="00000000" w:rsidR="00000000" w:rsidRPr="00000000">
        <w:rPr>
          <w:rFonts w:ascii="Google Sans Text" w:cs="Google Sans Text" w:eastAsia="Google Sans Text" w:hAnsi="Google Sans Text"/>
          <w:i w:val="0"/>
          <w:color w:val="1b1c1d"/>
          <w:sz w:val="24"/>
          <w:szCs w:val="24"/>
          <w:rtl w:val="0"/>
        </w:rPr>
        <w:t xml:space="preserve"> Delay between user request and system response initiation.[42]</w:t>
      </w:r>
    </w:p>
    <w:p w:rsidR="00000000" w:rsidDel="00000000" w:rsidP="00000000" w:rsidRDefault="00000000" w:rsidRPr="00000000" w14:paraId="000002E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Apache JMeter, NeoLoad, LoadRunner, Gatling, BlazeMeter, K6, LoadNinja, Locust, LoadView, Google PageSpeed Insights, GTmetrix, Pingdom, WebPageTest.[2, 43]</w:t>
      </w:r>
    </w:p>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Security Audit</w:t>
      </w:r>
    </w:p>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Security auditing for an HR website is critical due to the highly sensitive nature of the data it handles.</w:t>
      </w:r>
    </w:p>
    <w:p w:rsidR="00000000" w:rsidDel="00000000" w:rsidP="00000000" w:rsidRDefault="00000000" w:rsidRPr="00000000" w14:paraId="000002F3">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Methodologies:</w:t>
      </w:r>
    </w:p>
    <w:p w:rsidR="00000000" w:rsidDel="00000000" w:rsidP="00000000" w:rsidRDefault="00000000" w:rsidRPr="00000000" w14:paraId="000002F4">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OWASP (Open Web Application Security Project) Methodology:</w:t>
      </w:r>
      <w:r w:rsidDel="00000000" w:rsidR="00000000" w:rsidRPr="00000000">
        <w:rPr>
          <w:rFonts w:ascii="Google Sans Text" w:cs="Google Sans Text" w:eastAsia="Google Sans Text" w:hAnsi="Google Sans Text"/>
          <w:i w:val="0"/>
          <w:color w:val="1b1c1d"/>
          <w:sz w:val="24"/>
          <w:szCs w:val="24"/>
          <w:rtl w:val="0"/>
        </w:rPr>
        <w:t xml:space="preserve"> A widely recognized framework for identifying, assessing, and mitigating security risks in web applications. It emphasizes continuous testing and includes threat modeling, code review, vulnerability scanning, penetration testing, and security requirement testing.[44, 45]</w:t>
      </w:r>
    </w:p>
    <w:p w:rsidR="00000000" w:rsidDel="00000000" w:rsidP="00000000" w:rsidRDefault="00000000" w:rsidRPr="00000000" w14:paraId="000002F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Penetration Testing:</w:t>
      </w:r>
      <w:r w:rsidDel="00000000" w:rsidR="00000000" w:rsidRPr="00000000">
        <w:rPr>
          <w:rFonts w:ascii="Google Sans Text" w:cs="Google Sans Text" w:eastAsia="Google Sans Text" w:hAnsi="Google Sans Text"/>
          <w:i w:val="0"/>
          <w:color w:val="1b1c1d"/>
          <w:sz w:val="24"/>
          <w:szCs w:val="24"/>
          <w:rtl w:val="0"/>
        </w:rPr>
        <w:t xml:space="preserve"> This proactive approach involves simulating cyberattacks to discover vulnerabilities before malicious actors can exploit them. It can be performed manually or with automated tools.[10, 46]</w:t>
      </w:r>
    </w:p>
    <w:p w:rsidR="00000000" w:rsidDel="00000000" w:rsidP="00000000" w:rsidRDefault="00000000" w:rsidRPr="00000000" w14:paraId="000002F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Steps:</w:t>
      </w:r>
    </w:p>
    <w:p w:rsidR="00000000" w:rsidDel="00000000" w:rsidP="00000000" w:rsidRDefault="00000000" w:rsidRPr="00000000" w14:paraId="000002F7">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Planning and Preparation:</w:t>
      </w:r>
      <w:r w:rsidDel="00000000" w:rsidR="00000000" w:rsidRPr="00000000">
        <w:rPr>
          <w:rFonts w:ascii="Google Sans Text" w:cs="Google Sans Text" w:eastAsia="Google Sans Text" w:hAnsi="Google Sans Text"/>
          <w:i w:val="0"/>
          <w:color w:val="1b1c1d"/>
          <w:sz w:val="24"/>
          <w:szCs w:val="24"/>
          <w:rtl w:val="0"/>
        </w:rPr>
        <w:t xml:space="preserve"> Gathering initial information about the system, defining the scope, and setting objectives.[44, 46]</w:t>
      </w:r>
    </w:p>
    <w:p w:rsidR="00000000" w:rsidDel="00000000" w:rsidP="00000000" w:rsidRDefault="00000000" w:rsidRPr="00000000" w14:paraId="000002F8">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Threat Modeling:</w:t>
      </w:r>
      <w:r w:rsidDel="00000000" w:rsidR="00000000" w:rsidRPr="00000000">
        <w:rPr>
          <w:rFonts w:ascii="Google Sans Text" w:cs="Google Sans Text" w:eastAsia="Google Sans Text" w:hAnsi="Google Sans Text"/>
          <w:i w:val="0"/>
          <w:color w:val="1b1c1d"/>
          <w:sz w:val="24"/>
          <w:szCs w:val="24"/>
          <w:rtl w:val="0"/>
        </w:rPr>
        <w:t xml:space="preserve"> Identifying assets to be secured and potential threats/vulnerabilities, creating a model of the web application to pinpoint attack vectors.[44]</w:t>
      </w:r>
    </w:p>
    <w:p w:rsidR="00000000" w:rsidDel="00000000" w:rsidP="00000000" w:rsidRDefault="00000000" w:rsidRPr="00000000" w14:paraId="000002F9">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Vulnerabilities Assessment:</w:t>
      </w:r>
      <w:r w:rsidDel="00000000" w:rsidR="00000000" w:rsidRPr="00000000">
        <w:rPr>
          <w:rFonts w:ascii="Google Sans Text" w:cs="Google Sans Text" w:eastAsia="Google Sans Text" w:hAnsi="Google Sans Text"/>
          <w:i w:val="0"/>
          <w:color w:val="1b1c1d"/>
          <w:sz w:val="24"/>
          <w:szCs w:val="24"/>
          <w:rtl w:val="0"/>
        </w:rPr>
        <w:t xml:space="preserve"> Checking for common flaws like SQL injection, cross-site scripting (XSS), authentication weaknesses, and access control issues. This involves testing different application roles (user, administrator) and account management processes.[44]</w:t>
      </w:r>
    </w:p>
    <w:p w:rsidR="00000000" w:rsidDel="00000000" w:rsidP="00000000" w:rsidRDefault="00000000" w:rsidRPr="00000000" w14:paraId="000002FA">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Remediation:</w:t>
      </w:r>
      <w:r w:rsidDel="00000000" w:rsidR="00000000" w:rsidRPr="00000000">
        <w:rPr>
          <w:rFonts w:ascii="Google Sans Text" w:cs="Google Sans Text" w:eastAsia="Google Sans Text" w:hAnsi="Google Sans Text"/>
          <w:i w:val="0"/>
          <w:color w:val="1b1c1d"/>
          <w:sz w:val="24"/>
          <w:szCs w:val="24"/>
          <w:rtl w:val="0"/>
        </w:rPr>
        <w:t xml:space="preserve"> Addressing identified vulnerabilities.[44]</w:t>
      </w:r>
    </w:p>
    <w:p w:rsidR="00000000" w:rsidDel="00000000" w:rsidP="00000000" w:rsidRDefault="00000000" w:rsidRPr="00000000" w14:paraId="000002FB">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Verification:</w:t>
      </w:r>
      <w:r w:rsidDel="00000000" w:rsidR="00000000" w:rsidRPr="00000000">
        <w:rPr>
          <w:rFonts w:ascii="Google Sans Text" w:cs="Google Sans Text" w:eastAsia="Google Sans Text" w:hAnsi="Google Sans Text"/>
          <w:i w:val="0"/>
          <w:color w:val="1b1c1d"/>
          <w:sz w:val="24"/>
          <w:szCs w:val="24"/>
          <w:rtl w:val="0"/>
        </w:rPr>
        <w:t xml:space="preserve"> Re-testing to ensure vulnerabilities have been effectively mitigated.[44]</w:t>
      </w:r>
    </w:p>
    <w:p w:rsidR="00000000" w:rsidDel="00000000" w:rsidP="00000000" w:rsidRDefault="00000000" w:rsidRPr="00000000" w14:paraId="000002F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Maintenance:</w:t>
      </w:r>
      <w:r w:rsidDel="00000000" w:rsidR="00000000" w:rsidRPr="00000000">
        <w:rPr>
          <w:rFonts w:ascii="Google Sans Text" w:cs="Google Sans Text" w:eastAsia="Google Sans Text" w:hAnsi="Google Sans Text"/>
          <w:i w:val="0"/>
          <w:color w:val="1b1c1d"/>
          <w:sz w:val="24"/>
          <w:szCs w:val="24"/>
          <w:rtl w:val="0"/>
        </w:rPr>
        <w:t xml:space="preserve"> Ongoing monitoring and updates to maintain security posture.[44]</w:t>
      </w:r>
    </w:p>
    <w:p w:rsidR="00000000" w:rsidDel="00000000" w:rsidP="00000000" w:rsidRDefault="00000000" w:rsidRPr="00000000" w14:paraId="000002FD">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Qualys, Astra Security, Tenable Nessus, Burp Suite, Nmap, Intruder, Sucuri SiteCheck, SentinelOne (for vulnerability management and real-time protection), Netwrix Auditor (for centralized auditing and data security).[10, 47] Encryption tools are also crucial for data protection.[10]</w:t>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 Integrity Checks</w:t>
      </w:r>
    </w:p>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Data integrity is foundational for the reliability and trustworthiness of HR data.</w:t>
      </w:r>
    </w:p>
    <w:p w:rsidR="00000000" w:rsidDel="00000000" w:rsidP="00000000" w:rsidRDefault="00000000" w:rsidRPr="00000000" w14:paraId="00000302">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Types of Data Integrity Testing:</w:t>
      </w:r>
    </w:p>
    <w:p w:rsidR="00000000" w:rsidDel="00000000" w:rsidP="00000000" w:rsidRDefault="00000000" w:rsidRPr="00000000" w14:paraId="00000303">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Domain Integrity Testing:</w:t>
      </w:r>
      <w:r w:rsidDel="00000000" w:rsidR="00000000" w:rsidRPr="00000000">
        <w:rPr>
          <w:rFonts w:ascii="Google Sans Text" w:cs="Google Sans Text" w:eastAsia="Google Sans Text" w:hAnsi="Google Sans Text"/>
          <w:i w:val="0"/>
          <w:color w:val="1b1c1d"/>
          <w:sz w:val="24"/>
          <w:szCs w:val="24"/>
          <w:rtl w:val="0"/>
        </w:rPr>
        <w:t xml:space="preserve"> Ensures data entries fall within a valid set of parameters (e.g., ensuring dates of birth are not in the future, or prices are not negative).[28]</w:t>
      </w:r>
    </w:p>
    <w:p w:rsidR="00000000" w:rsidDel="00000000" w:rsidP="00000000" w:rsidRDefault="00000000" w:rsidRPr="00000000" w14:paraId="00000304">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Entity Integrity Testing:</w:t>
      </w:r>
      <w:r w:rsidDel="00000000" w:rsidR="00000000" w:rsidRPr="00000000">
        <w:rPr>
          <w:rFonts w:ascii="Google Sans Text" w:cs="Google Sans Text" w:eastAsia="Google Sans Text" w:hAnsi="Google Sans Text"/>
          <w:i w:val="0"/>
          <w:color w:val="1b1c1d"/>
          <w:sz w:val="24"/>
          <w:szCs w:val="24"/>
          <w:rtl w:val="0"/>
        </w:rPr>
        <w:t xml:space="preserve"> Focuses on the uniqueness of data records, ensuring each row in a database is identifiable by its primary key with no duplicates or null values.[28]</w:t>
      </w:r>
    </w:p>
    <w:p w:rsidR="00000000" w:rsidDel="00000000" w:rsidP="00000000" w:rsidRDefault="00000000" w:rsidRPr="00000000" w14:paraId="00000305">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Referential Integrity Testing:</w:t>
      </w:r>
      <w:r w:rsidDel="00000000" w:rsidR="00000000" w:rsidRPr="00000000">
        <w:rPr>
          <w:rFonts w:ascii="Google Sans Text" w:cs="Google Sans Text" w:eastAsia="Google Sans Text" w:hAnsi="Google Sans Text"/>
          <w:i w:val="0"/>
          <w:color w:val="1b1c1d"/>
          <w:sz w:val="24"/>
          <w:szCs w:val="24"/>
          <w:rtl w:val="0"/>
        </w:rPr>
        <w:t xml:space="preserve"> Concerned with relationships between tables, ensuring foreign keys correctly correspond to primary keys in related tables, preventing "orphan records".[28]</w:t>
      </w:r>
    </w:p>
    <w:p w:rsidR="00000000" w:rsidDel="00000000" w:rsidP="00000000" w:rsidRDefault="00000000" w:rsidRPr="00000000" w14:paraId="00000306">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Logical Consistency Testing:</w:t>
      </w:r>
      <w:r w:rsidDel="00000000" w:rsidR="00000000" w:rsidRPr="00000000">
        <w:rPr>
          <w:rFonts w:ascii="Google Sans Text" w:cs="Google Sans Text" w:eastAsia="Google Sans Text" w:hAnsi="Google Sans Text"/>
          <w:i w:val="0"/>
          <w:color w:val="1b1c1d"/>
          <w:sz w:val="24"/>
          <w:szCs w:val="24"/>
          <w:rtl w:val="0"/>
        </w:rPr>
        <w:t xml:space="preserve"> Confirms that all data makes sense in its real-world context and adheres to defined business rules and logic.[28]</w:t>
      </w:r>
    </w:p>
    <w:p w:rsidR="00000000" w:rsidDel="00000000" w:rsidP="00000000" w:rsidRDefault="00000000" w:rsidRPr="00000000" w14:paraId="00000307">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Completeness Testing:</w:t>
      </w:r>
      <w:r w:rsidDel="00000000" w:rsidR="00000000" w:rsidRPr="00000000">
        <w:rPr>
          <w:rFonts w:ascii="Google Sans Text" w:cs="Google Sans Text" w:eastAsia="Google Sans Text" w:hAnsi="Google Sans Text"/>
          <w:i w:val="0"/>
          <w:color w:val="1b1c1d"/>
          <w:sz w:val="24"/>
          <w:szCs w:val="24"/>
          <w:rtl w:val="0"/>
        </w:rPr>
        <w:t xml:space="preserve"> Ensures all essential data is present and properly recorded, leaving no gaps that could lead to misinformed decisions.[28]</w:t>
      </w:r>
    </w:p>
    <w:p w:rsidR="00000000" w:rsidDel="00000000" w:rsidP="00000000" w:rsidRDefault="00000000" w:rsidRPr="00000000" w14:paraId="00000308">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Integrity Validation Testing:</w:t>
      </w:r>
      <w:r w:rsidDel="00000000" w:rsidR="00000000" w:rsidRPr="00000000">
        <w:rPr>
          <w:rFonts w:ascii="Google Sans Text" w:cs="Google Sans Text" w:eastAsia="Google Sans Text" w:hAnsi="Google Sans Text"/>
          <w:i w:val="0"/>
          <w:color w:val="1b1c1d"/>
          <w:sz w:val="24"/>
          <w:szCs w:val="24"/>
          <w:rtl w:val="0"/>
        </w:rPr>
        <w:t xml:space="preserve"> Checks if data meets specific criteria such as format, range, and referential integrity upon entry or update.[28]</w:t>
      </w:r>
    </w:p>
    <w:p w:rsidR="00000000" w:rsidDel="00000000" w:rsidP="00000000" w:rsidRDefault="00000000" w:rsidRPr="00000000" w14:paraId="0000030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Transformation Testing:</w:t>
      </w:r>
      <w:r w:rsidDel="00000000" w:rsidR="00000000" w:rsidRPr="00000000">
        <w:rPr>
          <w:rFonts w:ascii="Google Sans Text" w:cs="Google Sans Text" w:eastAsia="Google Sans Text" w:hAnsi="Google Sans Text"/>
          <w:i w:val="0"/>
          <w:color w:val="1b1c1d"/>
          <w:sz w:val="24"/>
          <w:szCs w:val="24"/>
          <w:rtl w:val="0"/>
        </w:rPr>
        <w:t xml:space="preserve"> Verifies data integrity and correctness during migration or conversion processes.[28]</w:t>
      </w:r>
    </w:p>
    <w:p w:rsidR="00000000" w:rsidDel="00000000" w:rsidP="00000000" w:rsidRDefault="00000000" w:rsidRPr="00000000" w14:paraId="0000030A">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Importance:</w:t>
      </w:r>
      <w:r w:rsidDel="00000000" w:rsidR="00000000" w:rsidRPr="00000000">
        <w:rPr>
          <w:rFonts w:ascii="Google Sans Text" w:cs="Google Sans Text" w:eastAsia="Google Sans Text" w:hAnsi="Google Sans Text"/>
          <w:i w:val="0"/>
          <w:color w:val="1b1c1d"/>
          <w:sz w:val="24"/>
          <w:szCs w:val="24"/>
          <w:rtl w:val="0"/>
        </w:rPr>
        <w:t xml:space="preserve"> These checks are critical for assuring the data's accuracy, relevance, and reliability.[28] They are essential for maintaining data quality throughout the lifecycle of HR information.[27, 29] Establishing data governance, creating a data dictionary, automating data capture, implementing access control, and integrating data carefully are best practices for maintaining HR data quality and integrity.[29]</w:t>
      </w:r>
    </w:p>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Overall HR Effectiveness Metrics</w:t>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technical performance, the HR website's ultimate success is measured by its contribution to broader HR effectiveness and business goals.</w:t>
      </w:r>
    </w:p>
    <w:p w:rsidR="00000000" w:rsidDel="00000000" w:rsidP="00000000" w:rsidRDefault="00000000" w:rsidRPr="00000000" w14:paraId="0000030F">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Performance Indicators (KPIs):</w:t>
      </w:r>
    </w:p>
    <w:p w:rsidR="00000000" w:rsidDel="00000000" w:rsidP="00000000" w:rsidRDefault="00000000" w:rsidRPr="00000000" w14:paraId="00000310">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Employee Retention Rate:</w:t>
      </w:r>
      <w:r w:rsidDel="00000000" w:rsidR="00000000" w:rsidRPr="00000000">
        <w:rPr>
          <w:rFonts w:ascii="Google Sans Text" w:cs="Google Sans Text" w:eastAsia="Google Sans Text" w:hAnsi="Google Sans Text"/>
          <w:i w:val="0"/>
          <w:color w:val="1b1c1d"/>
          <w:sz w:val="24"/>
          <w:szCs w:val="24"/>
          <w:rtl w:val="0"/>
        </w:rPr>
        <w:t xml:space="preserve"> Indicates the company's ability to retain a stable workforce.[38, 39, 40]</w:t>
      </w:r>
    </w:p>
    <w:p w:rsidR="00000000" w:rsidDel="00000000" w:rsidP="00000000" w:rsidRDefault="00000000" w:rsidRPr="00000000" w14:paraId="00000311">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Time to Hire:</w:t>
      </w:r>
      <w:r w:rsidDel="00000000" w:rsidR="00000000" w:rsidRPr="00000000">
        <w:rPr>
          <w:rFonts w:ascii="Google Sans Text" w:cs="Google Sans Text" w:eastAsia="Google Sans Text" w:hAnsi="Google Sans Text"/>
          <w:i w:val="0"/>
          <w:color w:val="1b1c1d"/>
          <w:sz w:val="24"/>
          <w:szCs w:val="24"/>
          <w:rtl w:val="0"/>
        </w:rPr>
        <w:t xml:space="preserve"> Measures the speed of the recruitment process from sourcing to offer acceptance.[38, 40]</w:t>
      </w:r>
    </w:p>
    <w:p w:rsidR="00000000" w:rsidDel="00000000" w:rsidP="00000000" w:rsidRDefault="00000000" w:rsidRPr="00000000" w14:paraId="00000312">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Cost per Hire:</w:t>
      </w:r>
      <w:r w:rsidDel="00000000" w:rsidR="00000000" w:rsidRPr="00000000">
        <w:rPr>
          <w:rFonts w:ascii="Google Sans Text" w:cs="Google Sans Text" w:eastAsia="Google Sans Text" w:hAnsi="Google Sans Text"/>
          <w:i w:val="0"/>
          <w:color w:val="1b1c1d"/>
          <w:sz w:val="24"/>
          <w:szCs w:val="24"/>
          <w:rtl w:val="0"/>
        </w:rPr>
        <w:t xml:space="preserve"> Total recruitment costs for each new employee.[38, 40]</w:t>
      </w:r>
    </w:p>
    <w:p w:rsidR="00000000" w:rsidDel="00000000" w:rsidP="00000000" w:rsidRDefault="00000000" w:rsidRPr="00000000" w14:paraId="00000313">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Employee Engagement Survey Scores:</w:t>
      </w:r>
      <w:r w:rsidDel="00000000" w:rsidR="00000000" w:rsidRPr="00000000">
        <w:rPr>
          <w:rFonts w:ascii="Google Sans Text" w:cs="Google Sans Text" w:eastAsia="Google Sans Text" w:hAnsi="Google Sans Text"/>
          <w:i w:val="0"/>
          <w:color w:val="1b1c1d"/>
          <w:sz w:val="24"/>
          <w:szCs w:val="24"/>
          <w:rtl w:val="0"/>
        </w:rPr>
        <w:t xml:space="preserve"> Provides perception metrics on job satisfaction, workplace culture, and manager effectiveness.[38, 39]</w:t>
      </w:r>
    </w:p>
    <w:p w:rsidR="00000000" w:rsidDel="00000000" w:rsidP="00000000" w:rsidRDefault="00000000" w:rsidRPr="00000000" w14:paraId="00000314">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Training Program Completion Rates:</w:t>
      </w:r>
      <w:r w:rsidDel="00000000" w:rsidR="00000000" w:rsidRPr="00000000">
        <w:rPr>
          <w:rFonts w:ascii="Google Sans Text" w:cs="Google Sans Text" w:eastAsia="Google Sans Text" w:hAnsi="Google Sans Text"/>
          <w:i w:val="0"/>
          <w:color w:val="1b1c1d"/>
          <w:sz w:val="24"/>
          <w:szCs w:val="24"/>
          <w:rtl w:val="0"/>
        </w:rPr>
        <w:t xml:space="preserve"> Assesses the utilization and effectiveness of learning management systems.[38]</w:t>
      </w:r>
    </w:p>
    <w:p w:rsidR="00000000" w:rsidDel="00000000" w:rsidP="00000000" w:rsidRDefault="00000000" w:rsidRPr="00000000" w14:paraId="0000031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Absenteeism Rate:</w:t>
      </w:r>
      <w:r w:rsidDel="00000000" w:rsidR="00000000" w:rsidRPr="00000000">
        <w:rPr>
          <w:rFonts w:ascii="Google Sans Text" w:cs="Google Sans Text" w:eastAsia="Google Sans Text" w:hAnsi="Google Sans Text"/>
          <w:i w:val="0"/>
          <w:color w:val="1b1c1d"/>
          <w:sz w:val="24"/>
          <w:szCs w:val="24"/>
          <w:rtl w:val="0"/>
        </w:rPr>
        <w:t xml:space="preserve"> Tracks unscheduled absences, which can signal disengagement or low job satisfaction.[38, 39, 40]</w:t>
      </w:r>
    </w:p>
    <w:p w:rsidR="00000000" w:rsidDel="00000000" w:rsidP="00000000" w:rsidRDefault="00000000" w:rsidRPr="00000000" w14:paraId="0000031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Revenue per Employee:</w:t>
      </w:r>
      <w:r w:rsidDel="00000000" w:rsidR="00000000" w:rsidRPr="00000000">
        <w:rPr>
          <w:rFonts w:ascii="Google Sans Text" w:cs="Google Sans Text" w:eastAsia="Google Sans Text" w:hAnsi="Google Sans Text"/>
          <w:i w:val="0"/>
          <w:color w:val="1b1c1d"/>
          <w:sz w:val="24"/>
          <w:szCs w:val="24"/>
          <w:rtl w:val="0"/>
        </w:rPr>
        <w:t xml:space="preserve"> A productivity ratio indicating how much money the company generates per employee, reflecting the success of HR programs aimed at increasing productivity.[40]</w:t>
      </w:r>
    </w:p>
    <w:p w:rsidR="00000000" w:rsidDel="00000000" w:rsidP="00000000" w:rsidRDefault="00000000" w:rsidRPr="00000000" w14:paraId="00000317">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Manager Quality Scores:</w:t>
      </w:r>
      <w:r w:rsidDel="00000000" w:rsidR="00000000" w:rsidRPr="00000000">
        <w:rPr>
          <w:rFonts w:ascii="Google Sans Text" w:cs="Google Sans Text" w:eastAsia="Google Sans Text" w:hAnsi="Google Sans Text"/>
          <w:i w:val="0"/>
          <w:color w:val="1b1c1d"/>
          <w:sz w:val="24"/>
          <w:szCs w:val="24"/>
          <w:rtl w:val="0"/>
        </w:rPr>
        <w:t xml:space="preserve"> Evaluates manager performance through metrics like turnover rates by manager and engagement scores by manager.[38, 40]</w:t>
      </w:r>
    </w:p>
    <w:p w:rsidR="00000000" w:rsidDel="00000000" w:rsidP="00000000" w:rsidRDefault="00000000" w:rsidRPr="00000000" w14:paraId="00000318">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Pay Equity Stats:</w:t>
      </w:r>
      <w:r w:rsidDel="00000000" w:rsidR="00000000" w:rsidRPr="00000000">
        <w:rPr>
          <w:rFonts w:ascii="Google Sans Text" w:cs="Google Sans Text" w:eastAsia="Google Sans Text" w:hAnsi="Google Sans Text"/>
          <w:i w:val="0"/>
          <w:color w:val="1b1c1d"/>
          <w:sz w:val="24"/>
          <w:szCs w:val="24"/>
          <w:rtl w:val="0"/>
        </w:rPr>
        <w:t xml:space="preserve"> Ensures fairness in compensation.[38]</w:t>
      </w:r>
    </w:p>
    <w:p w:rsidR="00000000" w:rsidDel="00000000" w:rsidP="00000000" w:rsidRDefault="00000000" w:rsidRPr="00000000" w14:paraId="00000319">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Internal Mobility Rate:</w:t>
      </w:r>
      <w:r w:rsidDel="00000000" w:rsidR="00000000" w:rsidRPr="00000000">
        <w:rPr>
          <w:rFonts w:ascii="Google Sans Text" w:cs="Google Sans Text" w:eastAsia="Google Sans Text" w:hAnsi="Google Sans Text"/>
          <w:i w:val="0"/>
          <w:color w:val="1b1c1d"/>
          <w:sz w:val="24"/>
          <w:szCs w:val="24"/>
          <w:rtl w:val="0"/>
        </w:rPr>
        <w:t xml:space="preserve"> Measures the percentage of internal movements (promotions, department/role changes), indicating opportunities for growth.[40]</w:t>
      </w:r>
    </w:p>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metrics, when tracked and analyzed, provide insights into HR effectiveness, allowing organizations to optimize resource use, improve workforce and budget planning, and make data-driven decisions that align HR activities with business needs.[2, 39]</w:t>
      </w:r>
    </w:p>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Conclusions and Recommendations</w:t>
      </w:r>
    </w:p>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comprehensive analysis of the HR digital platform underscores its pivotal role as a strategic asset, moving beyond traditional administrative functions to drive engagement, productivity, and business value. The findings highlight several critical observations regarding its technical architecture, data models, and API functionalities, leading to actionable recommendations for optimization.</w:t>
      </w:r>
    </w:p>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shift towards strategic HR, enabled by technology, necessitates an HR website capable of supporting advanced analytics and proactive decision-making. The current landscape demonstrates a strong preference for cloud-native, modular, and API-first architectures, which are crucial for agility, scalability, and cost-effectiveness. The interdependence of technical architecture with user experience and security is profound; architectural choices directly dictate the platform's usability, performance, and trustworthiness.</w:t>
      </w:r>
    </w:p>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integrity and structure of the underlying data model are foundational. Without meticulously defined entities, attributes, and relationships, the data becomes unreliable, severely limiting the ability to perform meaningful HR analytics and ensure compliance with stringent data privacy regulations. Referential integrity, in particular, is paramount for maintaining a holistic and accurate view of the workforce, preventing fragmented data that can lead to operational inefficiencies and flawed HR decisions.</w:t>
      </w:r>
    </w:p>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APIs are identified as the linchpin of a unified HR ecosystem, enabling seamless data exchange and interoperability across potentially disparate HR systems. Their robust implementation prevents data silos and streamlines critical workflows from recruitment to payroll. However, the highly sensitive nature of HR data means that API security is not merely a feature but a non-negotiable requirement, demanding rigorous authentication, authorization, encryption, and monitoring mechanisms to mitigate severe risks.</w:t>
      </w:r>
    </w:p>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the visual clarity offered by Data Flow Diagrams (DFDs) is invaluable for identifying bottlenecks and optimizing HR workflows, while the combined perspective of logical and physical DFDs provides a holistic understanding of both business processes and their technical implementation.</w:t>
      </w:r>
    </w:p>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these observations, the following recommendations are put forth to enhance the HR digital platform:</w:t>
      </w:r>
    </w:p>
    <w:p w:rsidR="00000000" w:rsidDel="00000000" w:rsidP="00000000" w:rsidRDefault="00000000" w:rsidRPr="00000000" w14:paraId="00000324">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Architectural Modernization:</w:t>
      </w:r>
      <w:r w:rsidDel="00000000" w:rsidR="00000000" w:rsidRPr="00000000">
        <w:rPr>
          <w:rFonts w:ascii="Google Sans Text" w:cs="Google Sans Text" w:eastAsia="Google Sans Text" w:hAnsi="Google Sans Text"/>
          <w:i w:val="0"/>
          <w:color w:val="1b1c1d"/>
          <w:sz w:val="24"/>
          <w:szCs w:val="24"/>
          <w:rtl w:val="0"/>
        </w:rPr>
        <w:t xml:space="preserve"> Organizations should continue or initiate a transition to a cloud-native, modular architecture with an API-first design philosophy. This approach will enhance scalability, reduce maintenance costs, and improve the platform's agility to integrate new technologies and functionalities, positioning HR as a strategic business partner.</w:t>
      </w:r>
    </w:p>
    <w:p w:rsidR="00000000" w:rsidDel="00000000" w:rsidP="00000000" w:rsidRDefault="00000000" w:rsidRPr="00000000" w14:paraId="0000032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Strengthen Data Governance and Integrity:</w:t>
      </w:r>
      <w:r w:rsidDel="00000000" w:rsidR="00000000" w:rsidRPr="00000000">
        <w:rPr>
          <w:rFonts w:ascii="Google Sans Text" w:cs="Google Sans Text" w:eastAsia="Google Sans Text" w:hAnsi="Google Sans Text"/>
          <w:i w:val="0"/>
          <w:color w:val="1b1c1d"/>
          <w:sz w:val="24"/>
          <w:szCs w:val="24"/>
          <w:rtl w:val="0"/>
        </w:rPr>
        <w:t xml:space="preserve"> Implement comprehensive data governance policies, including the creation and consistent maintenance of a formal data dictionary. Regular data validation and verification processes, coupled with robust referential integrity checks, are essential to ensure data accuracy, consistency, and trustworthiness, which are critical for reliable HR analytics and regulatory compliance.</w:t>
      </w:r>
    </w:p>
    <w:p w:rsidR="00000000" w:rsidDel="00000000" w:rsidP="00000000" w:rsidRDefault="00000000" w:rsidRPr="00000000" w14:paraId="00000326">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Fortify API Security Protocols:</w:t>
      </w:r>
      <w:r w:rsidDel="00000000" w:rsidR="00000000" w:rsidRPr="00000000">
        <w:rPr>
          <w:rFonts w:ascii="Google Sans Text" w:cs="Google Sans Text" w:eastAsia="Google Sans Text" w:hAnsi="Google Sans Text"/>
          <w:i w:val="0"/>
          <w:color w:val="1b1c1d"/>
          <w:sz w:val="24"/>
          <w:szCs w:val="24"/>
          <w:rtl w:val="0"/>
        </w:rPr>
        <w:t xml:space="preserve"> Given the sensitive nature of HR data, a continuous and thorough audit of all API endpoints is recommended. This includes ensuring strong authentication (e.g., OAuth 2.0, JWT) and authorization (e.g., RBAC, ABAC) mechanisms, end-to-end encryption (TLS), comprehensive logging, and effective throttling to prevent unauthorized access and cyberattacks.</w:t>
      </w:r>
    </w:p>
    <w:p w:rsidR="00000000" w:rsidDel="00000000" w:rsidP="00000000" w:rsidRDefault="00000000" w:rsidRPr="00000000" w14:paraId="0000032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Optimize User Experience through Continuous Evaluation:</w:t>
      </w:r>
      <w:r w:rsidDel="00000000" w:rsidR="00000000" w:rsidRPr="00000000">
        <w:rPr>
          <w:rFonts w:ascii="Google Sans Text" w:cs="Google Sans Text" w:eastAsia="Google Sans Text" w:hAnsi="Google Sans Text"/>
          <w:i w:val="0"/>
          <w:color w:val="1b1c1d"/>
          <w:sz w:val="24"/>
          <w:szCs w:val="24"/>
          <w:rtl w:val="0"/>
        </w:rPr>
        <w:t xml:space="preserve"> Implement a continuous UX evaluation strategy combining heuristic assessments, data-driven analytics (heatmaps, session replays), and user-centric feedback (surveys, interviews). Prioritize accessibility and responsive design to ensure an intuitive and consistent experience across all devices and for all users, driving higher adoption and satisfaction.</w:t>
      </w:r>
    </w:p>
    <w:p w:rsidR="00000000" w:rsidDel="00000000" w:rsidP="00000000" w:rsidRDefault="00000000" w:rsidRPr="00000000" w14:paraId="0000032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Leverage Advanced Analytics Capabilities:</w:t>
      </w:r>
      <w:r w:rsidDel="00000000" w:rsidR="00000000" w:rsidRPr="00000000">
        <w:rPr>
          <w:rFonts w:ascii="Google Sans Text" w:cs="Google Sans Text" w:eastAsia="Google Sans Text" w:hAnsi="Google Sans Text"/>
          <w:i w:val="0"/>
          <w:color w:val="1b1c1d"/>
          <w:sz w:val="24"/>
          <w:szCs w:val="24"/>
          <w:rtl w:val="0"/>
        </w:rPr>
        <w:t xml:space="preserve"> Fully utilize the platform's capacity for people analytics by integrating data from all HR modules. This will enable the HR department to move beyond descriptive reporting to diagnostic and predictive analytics, supporting data-driven decisions on workforce planning, talent development, and employee retention.</w:t>
      </w:r>
    </w:p>
    <w:p w:rsidR="00000000" w:rsidDel="00000000" w:rsidP="00000000" w:rsidRDefault="00000000" w:rsidRPr="00000000" w14:paraId="00000329">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Conduct Regular Performance and Security Testing:</w:t>
      </w:r>
      <w:r w:rsidDel="00000000" w:rsidR="00000000" w:rsidRPr="00000000">
        <w:rPr>
          <w:rFonts w:ascii="Google Sans Text" w:cs="Google Sans Text" w:eastAsia="Google Sans Text" w:hAnsi="Google Sans Text"/>
          <w:i w:val="0"/>
          <w:color w:val="1b1c1d"/>
          <w:sz w:val="24"/>
          <w:szCs w:val="24"/>
          <w:rtl w:val="0"/>
        </w:rPr>
        <w:t xml:space="preserve"> Establish a routine schedule for performance testing (load, stress, spike, endurance) to ensure the website can handle expected and peak traffic loads efficiently. Concurrently, conduct regular security audits and penetration tests, adhering to frameworks like OWASP, to proactively identify and remediate vulnerabilities.</w:t>
      </w:r>
    </w:p>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implementing these recommendations, organizations can ensure their HR digital platform is not only efficient and compliant but also a powerful strategic tool that drives human capital excellence and contributes significantly to overall business success.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